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6" w:type="dxa"/>
        <w:tblInd w:w="-432" w:type="dxa"/>
        <w:tblLook w:val="01E0" w:firstRow="1" w:lastRow="1" w:firstColumn="1" w:lastColumn="1" w:noHBand="0" w:noVBand="0"/>
      </w:tblPr>
      <w:tblGrid>
        <w:gridCol w:w="4964"/>
        <w:gridCol w:w="5342"/>
      </w:tblGrid>
      <w:tr w:rsidR="00F848CC" w:rsidRPr="008A232C" w:rsidTr="00232590">
        <w:trPr>
          <w:trHeight w:val="1213"/>
        </w:trPr>
        <w:tc>
          <w:tcPr>
            <w:tcW w:w="4964" w:type="dxa"/>
          </w:tcPr>
          <w:p w:rsidR="00F848CC" w:rsidRPr="008A232C" w:rsidRDefault="00F848CC" w:rsidP="00232590">
            <w:pPr>
              <w:spacing w:after="0"/>
              <w:jc w:val="center"/>
              <w:rPr>
                <w:rFonts w:ascii="Times New Roman" w:hAnsi="Times New Roman"/>
                <w:b/>
                <w:bCs/>
                <w:color w:val="000000"/>
                <w:spacing w:val="-6"/>
                <w:sz w:val="26"/>
                <w:szCs w:val="26"/>
              </w:rPr>
            </w:pPr>
            <w:bookmarkStart w:id="0" w:name="_GoBack"/>
            <w:bookmarkEnd w:id="0"/>
            <w:r w:rsidRPr="003D2420">
              <w:rPr>
                <w:rFonts w:ascii="Times New Roman" w:hAnsi="Times New Roman"/>
                <w:bCs/>
                <w:color w:val="000000"/>
                <w:spacing w:val="-6"/>
                <w:sz w:val="26"/>
                <w:szCs w:val="26"/>
              </w:rPr>
              <w:t>CÔNG ĐOÀN GIÁO DỤC VIỆT NAM</w:t>
            </w:r>
            <w:r w:rsidRPr="008A232C">
              <w:rPr>
                <w:rFonts w:ascii="Times New Roman" w:hAnsi="Times New Roman"/>
                <w:b/>
                <w:bCs/>
                <w:color w:val="000000"/>
                <w:spacing w:val="-6"/>
                <w:sz w:val="26"/>
                <w:szCs w:val="26"/>
              </w:rPr>
              <w:t xml:space="preserve"> </w:t>
            </w:r>
            <w:r>
              <w:rPr>
                <w:rFonts w:ascii="Times New Roman" w:hAnsi="Times New Roman"/>
                <w:b/>
                <w:bCs/>
                <w:color w:val="000000"/>
                <w:spacing w:val="-6"/>
                <w:sz w:val="26"/>
                <w:szCs w:val="26"/>
              </w:rPr>
              <w:t>CÔNG ĐOÀN TRƯỜNG ĐẠI HỌC GTVT</w:t>
            </w:r>
          </w:p>
          <w:p w:rsidR="00F848CC" w:rsidRPr="008A232C" w:rsidRDefault="00F848CC" w:rsidP="00232590">
            <w:pPr>
              <w:spacing w:after="0"/>
              <w:jc w:val="center"/>
              <w:rPr>
                <w:rFonts w:ascii="Times New Roman" w:hAnsi="Times New Roman"/>
                <w:color w:val="000000"/>
                <w:sz w:val="26"/>
                <w:szCs w:val="26"/>
                <w:lang w:val="vi-VN"/>
              </w:rPr>
            </w:pPr>
            <w:r>
              <w:rPr>
                <w:rFonts w:ascii=".VnTime" w:hAnsi=".VnTime" w:cs=".VnTime"/>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763904</wp:posOffset>
                      </wp:positionH>
                      <wp:positionV relativeFrom="paragraph">
                        <wp:posOffset>20956</wp:posOffset>
                      </wp:positionV>
                      <wp:extent cx="15906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3CF3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65pt" to="185.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ujHQIAADY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"/>
                  </w:pict>
                </mc:Fallback>
              </mc:AlternateContent>
            </w:r>
          </w:p>
          <w:p w:rsidR="00F848CC" w:rsidRPr="008A232C" w:rsidRDefault="00F848CC" w:rsidP="00232590">
            <w:pPr>
              <w:spacing w:after="0"/>
              <w:jc w:val="center"/>
              <w:rPr>
                <w:rFonts w:ascii="Times New Roman" w:hAnsi="Times New Roman"/>
                <w:color w:val="000000"/>
                <w:sz w:val="26"/>
                <w:szCs w:val="26"/>
              </w:rPr>
            </w:pPr>
            <w:r w:rsidRPr="008A232C">
              <w:rPr>
                <w:rFonts w:ascii="Times New Roman" w:hAnsi="Times New Roman"/>
                <w:color w:val="000000"/>
                <w:sz w:val="26"/>
                <w:szCs w:val="26"/>
              </w:rPr>
              <w:t>Số:</w:t>
            </w:r>
            <w:r>
              <w:rPr>
                <w:rFonts w:ascii="Times New Roman" w:hAnsi="Times New Roman"/>
                <w:color w:val="000000"/>
                <w:sz w:val="26"/>
                <w:szCs w:val="26"/>
              </w:rPr>
              <w:t xml:space="preserve"> 17 /CĐ27</w:t>
            </w:r>
          </w:p>
          <w:p w:rsidR="00F848CC" w:rsidRPr="00D73812" w:rsidRDefault="00F848CC" w:rsidP="00232590">
            <w:pPr>
              <w:spacing w:after="0"/>
              <w:jc w:val="center"/>
              <w:rPr>
                <w:rFonts w:ascii="Times New Roman" w:hAnsi="Times New Roman"/>
                <w:i/>
                <w:color w:val="000000"/>
                <w:sz w:val="24"/>
                <w:szCs w:val="24"/>
              </w:rPr>
            </w:pPr>
            <w:r w:rsidRPr="00D73812">
              <w:rPr>
                <w:rFonts w:ascii="Times New Roman" w:hAnsi="Times New Roman"/>
                <w:i/>
                <w:color w:val="000000"/>
                <w:sz w:val="24"/>
                <w:szCs w:val="24"/>
              </w:rPr>
              <w:t>V</w:t>
            </w:r>
            <w:r w:rsidRPr="00D73812">
              <w:rPr>
                <w:rFonts w:ascii="Times New Roman" w:hAnsi="Times New Roman"/>
                <w:i/>
                <w:color w:val="000000"/>
                <w:sz w:val="24"/>
                <w:szCs w:val="24"/>
                <w:lang w:val="vi-VN"/>
              </w:rPr>
              <w:t>ề việc</w:t>
            </w:r>
            <w:r w:rsidRPr="00D73812">
              <w:rPr>
                <w:rFonts w:ascii="Times New Roman" w:hAnsi="Times New Roman"/>
                <w:i/>
                <w:color w:val="000000"/>
                <w:sz w:val="24"/>
                <w:szCs w:val="24"/>
              </w:rPr>
              <w:t>:</w:t>
            </w:r>
            <w:r w:rsidRPr="00D73812">
              <w:rPr>
                <w:rFonts w:ascii="Times New Roman" w:hAnsi="Times New Roman"/>
                <w:i/>
                <w:color w:val="000000"/>
                <w:sz w:val="24"/>
                <w:szCs w:val="24"/>
                <w:lang w:val="vi-VN"/>
              </w:rPr>
              <w:t xml:space="preserve"> </w:t>
            </w:r>
            <w:r w:rsidRPr="00D73812">
              <w:rPr>
                <w:rFonts w:ascii="Times New Roman" w:hAnsi="Times New Roman"/>
                <w:i/>
                <w:color w:val="000000"/>
                <w:sz w:val="24"/>
                <w:szCs w:val="24"/>
              </w:rPr>
              <w:t xml:space="preserve">hướng dẫn báo cáo tổng kết </w:t>
            </w:r>
          </w:p>
          <w:p w:rsidR="00F848CC" w:rsidRPr="00D73812" w:rsidRDefault="00F848CC" w:rsidP="00232590">
            <w:pPr>
              <w:spacing w:after="0"/>
              <w:jc w:val="center"/>
              <w:rPr>
                <w:rFonts w:ascii="Times New Roman" w:hAnsi="Times New Roman"/>
                <w:i/>
                <w:color w:val="000000"/>
                <w:sz w:val="24"/>
                <w:szCs w:val="24"/>
              </w:rPr>
            </w:pPr>
            <w:r w:rsidRPr="00D73812">
              <w:rPr>
                <w:rFonts w:ascii="Times New Roman" w:hAnsi="Times New Roman"/>
                <w:i/>
                <w:color w:val="000000"/>
                <w:sz w:val="24"/>
                <w:szCs w:val="24"/>
              </w:rPr>
              <w:t>hoạt động công đoàn năm học 2021-2022</w:t>
            </w:r>
          </w:p>
          <w:p w:rsidR="00F848CC" w:rsidRPr="008A232C" w:rsidRDefault="00F848CC" w:rsidP="00232590">
            <w:pPr>
              <w:spacing w:after="0"/>
              <w:jc w:val="center"/>
              <w:rPr>
                <w:rFonts w:ascii="Times New Roman" w:hAnsi="Times New Roman"/>
                <w:color w:val="000000"/>
                <w:sz w:val="24"/>
                <w:szCs w:val="24"/>
              </w:rPr>
            </w:pPr>
          </w:p>
        </w:tc>
        <w:tc>
          <w:tcPr>
            <w:tcW w:w="5342" w:type="dxa"/>
          </w:tcPr>
          <w:p w:rsidR="00F848CC" w:rsidRPr="008A232C" w:rsidRDefault="00F848CC" w:rsidP="00232590">
            <w:pPr>
              <w:spacing w:after="0"/>
              <w:jc w:val="center"/>
              <w:rPr>
                <w:rFonts w:ascii="Times New Roman" w:hAnsi="Times New Roman"/>
                <w:b/>
                <w:bCs/>
                <w:color w:val="000000"/>
                <w:spacing w:val="-10"/>
                <w:sz w:val="24"/>
                <w:szCs w:val="24"/>
              </w:rPr>
            </w:pPr>
            <w:r w:rsidRPr="008A232C">
              <w:rPr>
                <w:rFonts w:ascii="Times New Roman" w:hAnsi="Times New Roman"/>
                <w:b/>
                <w:bCs/>
                <w:color w:val="000000"/>
                <w:spacing w:val="-10"/>
                <w:sz w:val="24"/>
                <w:szCs w:val="24"/>
              </w:rPr>
              <w:t>CỘNG HOÀ XÃ HỘI CHỦ NGHĨA VIỆT NAM</w:t>
            </w:r>
          </w:p>
          <w:p w:rsidR="00F848CC" w:rsidRPr="008A232C" w:rsidRDefault="00F848CC" w:rsidP="00232590">
            <w:pPr>
              <w:spacing w:after="0"/>
              <w:jc w:val="center"/>
              <w:rPr>
                <w:rFonts w:ascii="Times New Roman" w:hAnsi="Times New Roman"/>
                <w:b/>
                <w:bCs/>
                <w:color w:val="000000"/>
                <w:sz w:val="26"/>
                <w:szCs w:val="26"/>
              </w:rPr>
            </w:pPr>
            <w:r w:rsidRPr="008A232C">
              <w:rPr>
                <w:rFonts w:ascii="Times New Roman" w:hAnsi="Times New Roman"/>
                <w:b/>
                <w:bCs/>
                <w:color w:val="000000"/>
                <w:spacing w:val="-6"/>
                <w:sz w:val="26"/>
                <w:szCs w:val="26"/>
              </w:rPr>
              <w:t>Đ</w:t>
            </w:r>
            <w:r w:rsidRPr="008A232C">
              <w:rPr>
                <w:rFonts w:ascii="Times New Roman" w:hAnsi="Times New Roman"/>
                <w:b/>
                <w:bCs/>
                <w:color w:val="000000"/>
                <w:sz w:val="26"/>
                <w:szCs w:val="26"/>
              </w:rPr>
              <w:t>ộc lập - Tự do - Hạnh phúc</w:t>
            </w:r>
          </w:p>
          <w:p w:rsidR="00F848CC" w:rsidRPr="008A232C" w:rsidRDefault="00F848CC" w:rsidP="00232590">
            <w:pPr>
              <w:spacing w:after="0"/>
              <w:jc w:val="center"/>
              <w:rPr>
                <w:rFonts w:ascii="Times New Roman" w:hAnsi="Times New Roman"/>
                <w:b/>
                <w:bCs/>
                <w:color w:val="000000"/>
                <w:sz w:val="26"/>
                <w:szCs w:val="26"/>
              </w:rPr>
            </w:pPr>
            <w:r>
              <w:rPr>
                <w:rFonts w:ascii="Times New Roman" w:hAnsi="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774065</wp:posOffset>
                      </wp:positionH>
                      <wp:positionV relativeFrom="paragraph">
                        <wp:posOffset>19685</wp:posOffset>
                      </wp:positionV>
                      <wp:extent cx="1876425" cy="635"/>
                      <wp:effectExtent l="8255" t="9525" r="1079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78F392" id="_x0000_t32" coordsize="21600,21600" o:spt="32" o:oned="t" path="m,l21600,21600e" filled="f">
                      <v:path arrowok="t" fillok="f" o:connecttype="none"/>
                      <o:lock v:ext="edit" shapetype="t"/>
                    </v:shapetype>
                    <v:shape id="Straight Arrow Connector 3" o:spid="_x0000_s1026" type="#_x0000_t32" style="position:absolute;margin-left:60.95pt;margin-top:1.55pt;width:14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"/>
                  </w:pict>
                </mc:Fallback>
              </mc:AlternateContent>
            </w:r>
          </w:p>
          <w:p w:rsidR="00F848CC" w:rsidRPr="008A232C" w:rsidRDefault="00F848CC" w:rsidP="00232590">
            <w:pPr>
              <w:spacing w:after="0"/>
              <w:jc w:val="center"/>
              <w:rPr>
                <w:rFonts w:ascii="Times New Roman" w:hAnsi="Times New Roman"/>
                <w:i/>
                <w:iCs/>
                <w:color w:val="000000"/>
                <w:sz w:val="26"/>
                <w:szCs w:val="26"/>
              </w:rPr>
            </w:pPr>
            <w:r w:rsidRPr="008A232C">
              <w:rPr>
                <w:rFonts w:ascii="Times New Roman" w:hAnsi="Times New Roman"/>
                <w:i/>
                <w:iCs/>
                <w:color w:val="000000"/>
                <w:sz w:val="26"/>
                <w:szCs w:val="26"/>
              </w:rPr>
              <w:t>Hà Nội, ngày</w:t>
            </w:r>
            <w:r w:rsidRPr="008A232C">
              <w:rPr>
                <w:rFonts w:ascii="Times New Roman" w:hAnsi="Times New Roman"/>
                <w:i/>
                <w:iCs/>
                <w:color w:val="000000"/>
                <w:sz w:val="26"/>
                <w:szCs w:val="26"/>
                <w:lang w:val="vi-VN"/>
              </w:rPr>
              <w:t xml:space="preserve"> </w:t>
            </w:r>
            <w:r w:rsidR="00120610">
              <w:rPr>
                <w:rFonts w:ascii="Times New Roman" w:hAnsi="Times New Roman"/>
                <w:i/>
                <w:iCs/>
                <w:color w:val="000000"/>
                <w:sz w:val="26"/>
                <w:szCs w:val="26"/>
              </w:rPr>
              <w:t>25</w:t>
            </w:r>
            <w:r w:rsidRPr="008A232C">
              <w:rPr>
                <w:rFonts w:ascii="Times New Roman" w:hAnsi="Times New Roman"/>
                <w:i/>
                <w:iCs/>
                <w:color w:val="000000"/>
                <w:sz w:val="26"/>
                <w:szCs w:val="26"/>
              </w:rPr>
              <w:t xml:space="preserve"> tháng</w:t>
            </w:r>
            <w:r>
              <w:rPr>
                <w:rFonts w:ascii="Times New Roman" w:hAnsi="Times New Roman"/>
                <w:i/>
                <w:iCs/>
                <w:color w:val="000000"/>
                <w:sz w:val="26"/>
                <w:szCs w:val="26"/>
              </w:rPr>
              <w:t>5</w:t>
            </w:r>
            <w:r w:rsidRPr="008A232C">
              <w:rPr>
                <w:rFonts w:ascii="Times New Roman" w:hAnsi="Times New Roman"/>
                <w:i/>
                <w:iCs/>
                <w:color w:val="000000"/>
                <w:sz w:val="26"/>
                <w:szCs w:val="26"/>
              </w:rPr>
              <w:t xml:space="preserve"> năm 202</w:t>
            </w:r>
            <w:r>
              <w:rPr>
                <w:rFonts w:ascii="Times New Roman" w:hAnsi="Times New Roman"/>
                <w:i/>
                <w:iCs/>
                <w:color w:val="000000"/>
                <w:sz w:val="26"/>
                <w:szCs w:val="26"/>
              </w:rPr>
              <w:t>2</w:t>
            </w:r>
          </w:p>
        </w:tc>
      </w:tr>
    </w:tbl>
    <w:p w:rsidR="00F848CC" w:rsidRPr="008A232C" w:rsidRDefault="00F848CC" w:rsidP="00F848CC">
      <w:pPr>
        <w:rPr>
          <w:vanish/>
          <w:color w:val="000000"/>
        </w:rPr>
      </w:pPr>
    </w:p>
    <w:tbl>
      <w:tblPr>
        <w:tblW w:w="8720" w:type="dxa"/>
        <w:tblInd w:w="534" w:type="dxa"/>
        <w:tblLook w:val="04A0" w:firstRow="1" w:lastRow="0" w:firstColumn="1" w:lastColumn="0" w:noHBand="0" w:noVBand="1"/>
      </w:tblPr>
      <w:tblGrid>
        <w:gridCol w:w="1687"/>
        <w:gridCol w:w="7033"/>
      </w:tblGrid>
      <w:tr w:rsidR="00F848CC" w:rsidRPr="008A232C" w:rsidTr="00120610">
        <w:trPr>
          <w:trHeight w:val="354"/>
        </w:trPr>
        <w:tc>
          <w:tcPr>
            <w:tcW w:w="1687" w:type="dxa"/>
            <w:shd w:val="clear" w:color="auto" w:fill="auto"/>
          </w:tcPr>
          <w:p w:rsidR="00F848CC" w:rsidRPr="0070050B" w:rsidRDefault="00F848CC" w:rsidP="00CF42F8">
            <w:pPr>
              <w:spacing w:line="360" w:lineRule="exact"/>
              <w:jc w:val="both"/>
              <w:rPr>
                <w:rFonts w:ascii="Times New Roman" w:hAnsi="Times New Roman"/>
                <w:b/>
                <w:color w:val="000000"/>
                <w:sz w:val="26"/>
                <w:szCs w:val="26"/>
                <w:lang w:val="vi-VN"/>
              </w:rPr>
            </w:pPr>
            <w:r w:rsidRPr="0070050B">
              <w:rPr>
                <w:rFonts w:ascii="Times New Roman" w:hAnsi="Times New Roman"/>
                <w:b/>
                <w:color w:val="000000"/>
                <w:sz w:val="26"/>
                <w:szCs w:val="26"/>
                <w:lang w:val="vi-VN"/>
              </w:rPr>
              <w:t xml:space="preserve">   </w:t>
            </w:r>
            <w:r>
              <w:rPr>
                <w:rFonts w:ascii="Times New Roman" w:hAnsi="Times New Roman"/>
                <w:b/>
                <w:color w:val="000000"/>
                <w:sz w:val="26"/>
                <w:szCs w:val="26"/>
                <w:lang w:val="vi-VN"/>
              </w:rPr>
              <w:t xml:space="preserve">  </w:t>
            </w:r>
            <w:r w:rsidRPr="0070050B">
              <w:rPr>
                <w:rFonts w:ascii="Times New Roman" w:hAnsi="Times New Roman"/>
                <w:b/>
                <w:color w:val="000000"/>
                <w:sz w:val="26"/>
                <w:szCs w:val="26"/>
                <w:lang w:val="vi-VN"/>
              </w:rPr>
              <w:t xml:space="preserve"> </w:t>
            </w:r>
            <w:r w:rsidRPr="0070050B">
              <w:rPr>
                <w:rFonts w:ascii="Times New Roman" w:hAnsi="Times New Roman"/>
                <w:b/>
                <w:color w:val="000000"/>
                <w:sz w:val="26"/>
                <w:szCs w:val="26"/>
              </w:rPr>
              <w:t>Kính gửi:</w:t>
            </w:r>
          </w:p>
        </w:tc>
        <w:tc>
          <w:tcPr>
            <w:tcW w:w="7033" w:type="dxa"/>
            <w:shd w:val="clear" w:color="auto" w:fill="auto"/>
          </w:tcPr>
          <w:p w:rsidR="00F848CC" w:rsidRPr="0070050B" w:rsidRDefault="00F848CC" w:rsidP="00CF42F8">
            <w:pPr>
              <w:pStyle w:val="BodyTextIndent"/>
              <w:tabs>
                <w:tab w:val="left" w:pos="1620"/>
                <w:tab w:val="left" w:pos="1800"/>
                <w:tab w:val="left" w:pos="1980"/>
              </w:tabs>
              <w:spacing w:line="360" w:lineRule="exact"/>
              <w:ind w:left="180" w:hanging="290"/>
              <w:rPr>
                <w:bCs w:val="0"/>
                <w:color w:val="000000"/>
                <w:spacing w:val="-6"/>
                <w:sz w:val="26"/>
                <w:szCs w:val="26"/>
              </w:rPr>
            </w:pPr>
            <w:r>
              <w:rPr>
                <w:bCs w:val="0"/>
                <w:color w:val="000000"/>
                <w:spacing w:val="-6"/>
                <w:sz w:val="26"/>
                <w:szCs w:val="26"/>
              </w:rPr>
              <w:t>- BCH công đoàn CSTV</w:t>
            </w:r>
          </w:p>
          <w:p w:rsidR="00F848CC" w:rsidRPr="0070050B" w:rsidRDefault="00F848CC" w:rsidP="00CF42F8">
            <w:pPr>
              <w:pStyle w:val="BodyTextIndent"/>
              <w:tabs>
                <w:tab w:val="left" w:pos="1620"/>
                <w:tab w:val="left" w:pos="1800"/>
                <w:tab w:val="left" w:pos="1980"/>
              </w:tabs>
              <w:spacing w:line="240" w:lineRule="auto"/>
              <w:ind w:left="40" w:hanging="148"/>
              <w:rPr>
                <w:bCs w:val="0"/>
                <w:color w:val="000000"/>
                <w:sz w:val="26"/>
                <w:szCs w:val="26"/>
              </w:rPr>
            </w:pPr>
            <w:r w:rsidRPr="0070050B">
              <w:rPr>
                <w:bCs w:val="0"/>
                <w:color w:val="000000"/>
                <w:sz w:val="26"/>
                <w:szCs w:val="26"/>
              </w:rPr>
              <w:t xml:space="preserve">- </w:t>
            </w:r>
            <w:r>
              <w:rPr>
                <w:bCs w:val="0"/>
                <w:color w:val="000000"/>
                <w:sz w:val="26"/>
                <w:szCs w:val="26"/>
              </w:rPr>
              <w:t xml:space="preserve">BCH </w:t>
            </w:r>
            <w:r w:rsidRPr="0070050B">
              <w:rPr>
                <w:bCs w:val="0"/>
                <w:color w:val="000000"/>
                <w:sz w:val="26"/>
                <w:szCs w:val="26"/>
              </w:rPr>
              <w:t>Công đoàn Bộ phận</w:t>
            </w:r>
          </w:p>
          <w:p w:rsidR="00F848CC" w:rsidRPr="00120610" w:rsidRDefault="00F848CC" w:rsidP="00120610">
            <w:pPr>
              <w:pStyle w:val="BodyTextIndent"/>
              <w:tabs>
                <w:tab w:val="left" w:pos="1620"/>
                <w:tab w:val="left" w:pos="1800"/>
                <w:tab w:val="left" w:pos="1980"/>
              </w:tabs>
              <w:spacing w:line="240" w:lineRule="auto"/>
              <w:ind w:left="40" w:hanging="148"/>
              <w:rPr>
                <w:bCs w:val="0"/>
                <w:color w:val="000000"/>
                <w:sz w:val="26"/>
                <w:szCs w:val="26"/>
              </w:rPr>
            </w:pPr>
            <w:r w:rsidRPr="0070050B">
              <w:rPr>
                <w:bCs w:val="0"/>
                <w:color w:val="000000"/>
                <w:sz w:val="26"/>
                <w:szCs w:val="26"/>
              </w:rPr>
              <w:t>- Tổ Công đoàn trực thuộc</w:t>
            </w:r>
          </w:p>
        </w:tc>
      </w:tr>
    </w:tbl>
    <w:p w:rsidR="00120610" w:rsidRDefault="00F848CC" w:rsidP="00232590">
      <w:pPr>
        <w:spacing w:after="0" w:line="380" w:lineRule="exact"/>
        <w:jc w:val="both"/>
        <w:rPr>
          <w:rFonts w:ascii="Times New Roman" w:hAnsi="Times New Roman"/>
          <w:b/>
          <w:bCs/>
          <w:color w:val="000000"/>
          <w:spacing w:val="-6"/>
          <w:sz w:val="26"/>
          <w:szCs w:val="26"/>
        </w:rPr>
      </w:pPr>
      <w:r w:rsidRPr="008A232C">
        <w:rPr>
          <w:rFonts w:ascii="Times New Roman" w:hAnsi="Times New Roman"/>
          <w:color w:val="000000"/>
          <w:sz w:val="26"/>
          <w:szCs w:val="26"/>
          <w:lang w:val="vi-VN"/>
        </w:rPr>
        <w:t xml:space="preserve">  </w:t>
      </w:r>
      <w:r w:rsidRPr="008A232C">
        <w:rPr>
          <w:rFonts w:ascii="Times New Roman" w:hAnsi="Times New Roman"/>
          <w:b/>
          <w:bCs/>
          <w:color w:val="000000"/>
          <w:spacing w:val="-6"/>
          <w:sz w:val="26"/>
          <w:szCs w:val="26"/>
        </w:rPr>
        <w:t xml:space="preserve">          </w:t>
      </w:r>
    </w:p>
    <w:p w:rsidR="00F848CC" w:rsidRPr="008A232C" w:rsidRDefault="00F848CC" w:rsidP="00232590">
      <w:pPr>
        <w:spacing w:after="0" w:line="380" w:lineRule="exact"/>
        <w:jc w:val="both"/>
        <w:rPr>
          <w:rFonts w:ascii="Times New Roman" w:hAnsi="Times New Roman"/>
          <w:color w:val="000000"/>
          <w:sz w:val="26"/>
          <w:szCs w:val="26"/>
        </w:rPr>
      </w:pPr>
      <w:r>
        <w:rPr>
          <w:rFonts w:ascii="Times New Roman" w:hAnsi="Times New Roman"/>
          <w:b/>
          <w:bCs/>
          <w:color w:val="000000"/>
          <w:spacing w:val="-6"/>
          <w:sz w:val="26"/>
          <w:szCs w:val="26"/>
        </w:rPr>
        <w:tab/>
      </w:r>
      <w:r w:rsidRPr="008A232C">
        <w:rPr>
          <w:rFonts w:ascii="Times New Roman" w:hAnsi="Times New Roman"/>
          <w:color w:val="000000"/>
          <w:sz w:val="26"/>
          <w:szCs w:val="26"/>
        </w:rPr>
        <w:t xml:space="preserve">Chuẩn bị cho Hội nghị tổng kết đánh giá kết quả hoạt động công đoàn năm học </w:t>
      </w:r>
      <w:r>
        <w:rPr>
          <w:rFonts w:ascii="Times New Roman" w:hAnsi="Times New Roman"/>
          <w:color w:val="000000"/>
          <w:sz w:val="26"/>
          <w:szCs w:val="26"/>
        </w:rPr>
        <w:t>2021-2022</w:t>
      </w:r>
      <w:r w:rsidRPr="008A232C">
        <w:rPr>
          <w:rFonts w:ascii="Times New Roman" w:hAnsi="Times New Roman"/>
          <w:color w:val="000000"/>
          <w:sz w:val="26"/>
          <w:szCs w:val="26"/>
        </w:rPr>
        <w:t xml:space="preserve"> và triển khai nhiệm vụ năm học 2022</w:t>
      </w:r>
      <w:r>
        <w:rPr>
          <w:rFonts w:ascii="Times New Roman" w:hAnsi="Times New Roman"/>
          <w:color w:val="000000"/>
          <w:sz w:val="26"/>
          <w:szCs w:val="26"/>
        </w:rPr>
        <w:t>-2023,</w:t>
      </w:r>
      <w:r w:rsidRPr="008A232C">
        <w:rPr>
          <w:rFonts w:ascii="Times New Roman" w:hAnsi="Times New Roman"/>
          <w:color w:val="000000"/>
          <w:sz w:val="26"/>
          <w:szCs w:val="26"/>
        </w:rPr>
        <w:t xml:space="preserve"> Công đoàn </w:t>
      </w:r>
      <w:r>
        <w:rPr>
          <w:rFonts w:ascii="Times New Roman" w:hAnsi="Times New Roman"/>
          <w:color w:val="000000"/>
          <w:sz w:val="26"/>
          <w:szCs w:val="26"/>
        </w:rPr>
        <w:t>trường Đại học GTVT</w:t>
      </w:r>
      <w:r w:rsidRPr="008A232C">
        <w:rPr>
          <w:rFonts w:ascii="Times New Roman" w:hAnsi="Times New Roman"/>
          <w:color w:val="000000"/>
          <w:sz w:val="26"/>
          <w:szCs w:val="26"/>
        </w:rPr>
        <w:t xml:space="preserve"> hướng dẫn các đơn vị báo cáo tổng kết và thực hiện các nội dung về chấm điểm đánh giá, xếp loại, thi đua khen thưởng năm họ</w:t>
      </w:r>
      <w:r w:rsidR="00232590">
        <w:rPr>
          <w:rFonts w:ascii="Times New Roman" w:hAnsi="Times New Roman"/>
          <w:color w:val="000000"/>
          <w:sz w:val="26"/>
          <w:szCs w:val="26"/>
        </w:rPr>
        <w:t>c 2021 - 2022</w:t>
      </w:r>
      <w:r w:rsidRPr="008A232C">
        <w:rPr>
          <w:rFonts w:ascii="Times New Roman" w:hAnsi="Times New Roman"/>
          <w:color w:val="000000"/>
          <w:sz w:val="26"/>
          <w:szCs w:val="26"/>
        </w:rPr>
        <w:t>, cụ thể như sau:</w:t>
      </w:r>
    </w:p>
    <w:p w:rsidR="00F848CC" w:rsidRPr="008A232C" w:rsidRDefault="00F848CC" w:rsidP="00232590">
      <w:pPr>
        <w:spacing w:after="0" w:line="380" w:lineRule="exact"/>
        <w:ind w:firstLine="720"/>
        <w:jc w:val="both"/>
        <w:rPr>
          <w:rFonts w:ascii="Times New Roman" w:hAnsi="Times New Roman"/>
          <w:b/>
          <w:bCs/>
          <w:color w:val="000000"/>
          <w:sz w:val="26"/>
          <w:szCs w:val="26"/>
        </w:rPr>
      </w:pPr>
      <w:r w:rsidRPr="008A232C">
        <w:rPr>
          <w:rFonts w:ascii="Times New Roman" w:hAnsi="Times New Roman"/>
          <w:b/>
          <w:bCs/>
          <w:color w:val="000000"/>
          <w:sz w:val="26"/>
          <w:szCs w:val="26"/>
        </w:rPr>
        <w:t xml:space="preserve">1. Yêu cầu về nội dung báo cáo: </w:t>
      </w:r>
    </w:p>
    <w:p w:rsidR="00F848CC" w:rsidRPr="008A232C" w:rsidRDefault="00F848CC" w:rsidP="00232590">
      <w:pPr>
        <w:spacing w:after="0" w:line="380" w:lineRule="exact"/>
        <w:ind w:firstLine="720"/>
        <w:jc w:val="both"/>
        <w:rPr>
          <w:rFonts w:ascii="Times New Roman" w:hAnsi="Times New Roman"/>
          <w:color w:val="000000"/>
          <w:sz w:val="26"/>
          <w:szCs w:val="26"/>
        </w:rPr>
      </w:pPr>
      <w:r w:rsidRPr="008A232C">
        <w:rPr>
          <w:rFonts w:ascii="Times New Roman" w:hAnsi="Times New Roman"/>
          <w:color w:val="000000"/>
          <w:sz w:val="26"/>
          <w:szCs w:val="26"/>
        </w:rPr>
        <w:t xml:space="preserve">- Bám sát nhiệm vụ trọng tâm, chương trình công tác </w:t>
      </w:r>
      <w:r>
        <w:rPr>
          <w:rFonts w:ascii="Times New Roman" w:hAnsi="Times New Roman"/>
          <w:color w:val="000000"/>
          <w:sz w:val="26"/>
          <w:szCs w:val="26"/>
        </w:rPr>
        <w:t xml:space="preserve">năm học của CĐ trường </w:t>
      </w:r>
      <w:r w:rsidRPr="008A232C">
        <w:rPr>
          <w:rFonts w:ascii="Times New Roman" w:hAnsi="Times New Roman"/>
          <w:color w:val="000000"/>
          <w:sz w:val="26"/>
          <w:szCs w:val="26"/>
        </w:rPr>
        <w:t>và đơn vị để tổng kết, đánh giá kết quả triển khai thực hiện. Bổ sung đánh giá những nội dung</w:t>
      </w:r>
      <w:r w:rsidRPr="008A232C">
        <w:rPr>
          <w:rFonts w:ascii="Times New Roman" w:hAnsi="Times New Roman"/>
          <w:color w:val="000000"/>
          <w:sz w:val="26"/>
          <w:szCs w:val="26"/>
          <w:lang w:val="vi-VN"/>
        </w:rPr>
        <w:t xml:space="preserve"> hoạt động, n</w:t>
      </w:r>
      <w:r w:rsidRPr="008A232C">
        <w:rPr>
          <w:rFonts w:ascii="Times New Roman" w:hAnsi="Times New Roman"/>
          <w:color w:val="000000"/>
          <w:sz w:val="26"/>
          <w:szCs w:val="26"/>
        </w:rPr>
        <w:t>hiệm vụ</w:t>
      </w:r>
      <w:r w:rsidRPr="008A232C">
        <w:rPr>
          <w:rFonts w:ascii="Times New Roman" w:hAnsi="Times New Roman"/>
          <w:color w:val="000000"/>
          <w:sz w:val="26"/>
          <w:szCs w:val="26"/>
          <w:lang w:val="vi-VN"/>
        </w:rPr>
        <w:t xml:space="preserve"> phát sinh do điều kiện thực tiễn</w:t>
      </w:r>
      <w:r w:rsidRPr="008A232C">
        <w:rPr>
          <w:rFonts w:ascii="Times New Roman" w:hAnsi="Times New Roman"/>
          <w:color w:val="000000"/>
          <w:sz w:val="26"/>
          <w:szCs w:val="26"/>
        </w:rPr>
        <w:t>.</w:t>
      </w:r>
    </w:p>
    <w:p w:rsidR="00F848CC" w:rsidRPr="008A232C" w:rsidRDefault="00F848CC" w:rsidP="00232590">
      <w:pPr>
        <w:spacing w:after="0" w:line="380" w:lineRule="exact"/>
        <w:ind w:firstLine="720"/>
        <w:jc w:val="both"/>
        <w:rPr>
          <w:rFonts w:ascii="Times New Roman" w:hAnsi="Times New Roman"/>
          <w:color w:val="000000"/>
          <w:sz w:val="26"/>
          <w:szCs w:val="26"/>
        </w:rPr>
      </w:pPr>
      <w:r w:rsidRPr="008A232C">
        <w:rPr>
          <w:rFonts w:ascii="Times New Roman" w:hAnsi="Times New Roman"/>
          <w:color w:val="000000"/>
          <w:sz w:val="26"/>
          <w:szCs w:val="26"/>
          <w:lang w:val="vi-VN"/>
        </w:rPr>
        <w:t xml:space="preserve">- </w:t>
      </w:r>
      <w:r>
        <w:rPr>
          <w:rFonts w:ascii="Times New Roman" w:hAnsi="Times New Roman"/>
          <w:color w:val="000000"/>
          <w:sz w:val="26"/>
          <w:szCs w:val="26"/>
        </w:rPr>
        <w:t xml:space="preserve">Phản ánh trung thực, </w:t>
      </w:r>
      <w:r w:rsidRPr="008A232C">
        <w:rPr>
          <w:rFonts w:ascii="Times New Roman" w:hAnsi="Times New Roman"/>
          <w:color w:val="000000"/>
          <w:sz w:val="26"/>
          <w:szCs w:val="26"/>
        </w:rPr>
        <w:t>chính x</w:t>
      </w:r>
      <w:r>
        <w:rPr>
          <w:rFonts w:ascii="Times New Roman" w:hAnsi="Times New Roman"/>
          <w:color w:val="000000"/>
          <w:sz w:val="26"/>
          <w:szCs w:val="26"/>
        </w:rPr>
        <w:t xml:space="preserve">ác, </w:t>
      </w:r>
      <w:r w:rsidRPr="008A232C">
        <w:rPr>
          <w:rFonts w:ascii="Times New Roman" w:hAnsi="Times New Roman"/>
          <w:color w:val="000000"/>
          <w:sz w:val="26"/>
          <w:szCs w:val="26"/>
        </w:rPr>
        <w:t>khách quan tình hình thực tiễn và kết quả công tác công đoàn trong năm học của đơn vị; những khó khăn vướng mắc và hạn chế đang tồn tại, tác động của dịch bệnh Covid</w:t>
      </w:r>
      <w:r w:rsidRPr="008A232C">
        <w:rPr>
          <w:rFonts w:ascii="Times New Roman" w:hAnsi="Times New Roman"/>
          <w:color w:val="000000"/>
          <w:sz w:val="26"/>
          <w:szCs w:val="26"/>
          <w:lang w:val="vi-VN"/>
        </w:rPr>
        <w:t>-19</w:t>
      </w:r>
      <w:r w:rsidRPr="008A232C">
        <w:rPr>
          <w:rFonts w:ascii="Times New Roman" w:hAnsi="Times New Roman"/>
          <w:color w:val="000000"/>
          <w:sz w:val="26"/>
          <w:szCs w:val="26"/>
        </w:rPr>
        <w:t>…đến đời sống, công tác của CBNGNLĐ và hoạt động của các đơn vị, trường học, đồng thời đề xuất các giải pháp khắc phục.</w:t>
      </w:r>
    </w:p>
    <w:p w:rsidR="00F848CC" w:rsidRPr="008A232C" w:rsidRDefault="00F848CC" w:rsidP="00232590">
      <w:pPr>
        <w:spacing w:after="0" w:line="380" w:lineRule="exact"/>
        <w:ind w:firstLine="720"/>
        <w:jc w:val="both"/>
        <w:rPr>
          <w:rFonts w:ascii="Times New Roman" w:hAnsi="Times New Roman"/>
          <w:color w:val="000000"/>
          <w:sz w:val="26"/>
          <w:szCs w:val="26"/>
        </w:rPr>
      </w:pPr>
      <w:r w:rsidRPr="008A232C">
        <w:rPr>
          <w:rFonts w:ascii="Times New Roman" w:hAnsi="Times New Roman"/>
          <w:color w:val="000000"/>
          <w:sz w:val="26"/>
          <w:szCs w:val="26"/>
        </w:rPr>
        <w:t>- Xác định phương hướng, nhiệm vụ trọng tâm và các giải pháp thực hiện công tác công đoàn năm học 2022</w:t>
      </w:r>
      <w:r>
        <w:rPr>
          <w:rFonts w:ascii="Times New Roman" w:hAnsi="Times New Roman"/>
          <w:color w:val="000000"/>
          <w:sz w:val="26"/>
          <w:szCs w:val="26"/>
        </w:rPr>
        <w:t>-2023</w:t>
      </w:r>
      <w:r w:rsidRPr="008A232C">
        <w:rPr>
          <w:rFonts w:ascii="Times New Roman" w:hAnsi="Times New Roman"/>
          <w:color w:val="000000"/>
          <w:sz w:val="26"/>
          <w:szCs w:val="26"/>
        </w:rPr>
        <w:t>.</w:t>
      </w:r>
    </w:p>
    <w:p w:rsidR="00F848CC" w:rsidRPr="008A232C" w:rsidRDefault="00F848CC" w:rsidP="00232590">
      <w:pPr>
        <w:spacing w:after="0" w:line="380" w:lineRule="exact"/>
        <w:ind w:firstLine="720"/>
        <w:jc w:val="both"/>
        <w:rPr>
          <w:rFonts w:ascii="Times New Roman" w:hAnsi="Times New Roman"/>
          <w:color w:val="000000"/>
          <w:sz w:val="26"/>
          <w:szCs w:val="26"/>
        </w:rPr>
      </w:pPr>
      <w:r w:rsidRPr="008A232C">
        <w:rPr>
          <w:rFonts w:ascii="Times New Roman" w:hAnsi="Times New Roman"/>
          <w:color w:val="000000"/>
          <w:sz w:val="26"/>
          <w:szCs w:val="26"/>
        </w:rPr>
        <w:t xml:space="preserve">- </w:t>
      </w:r>
      <w:r>
        <w:rPr>
          <w:rFonts w:ascii="Times New Roman" w:hAnsi="Times New Roman"/>
          <w:color w:val="000000"/>
          <w:sz w:val="26"/>
          <w:szCs w:val="26"/>
        </w:rPr>
        <w:t xml:space="preserve">Đề xuất các hoạt động </w:t>
      </w:r>
      <w:r w:rsidRPr="008A232C">
        <w:rPr>
          <w:rFonts w:ascii="Times New Roman" w:hAnsi="Times New Roman"/>
          <w:color w:val="000000"/>
          <w:sz w:val="26"/>
          <w:szCs w:val="26"/>
        </w:rPr>
        <w:t xml:space="preserve">và công tác chỉ đạo của </w:t>
      </w:r>
      <w:r>
        <w:rPr>
          <w:rFonts w:ascii="Times New Roman" w:hAnsi="Times New Roman"/>
          <w:color w:val="000000"/>
          <w:sz w:val="26"/>
          <w:szCs w:val="26"/>
        </w:rPr>
        <w:t>Công đoàn Trường</w:t>
      </w:r>
    </w:p>
    <w:p w:rsidR="00F848CC" w:rsidRPr="008A232C" w:rsidRDefault="00F848CC" w:rsidP="00232590">
      <w:pPr>
        <w:spacing w:after="0" w:line="380" w:lineRule="exact"/>
        <w:ind w:firstLine="720"/>
        <w:jc w:val="both"/>
        <w:rPr>
          <w:rFonts w:ascii="Times New Roman" w:hAnsi="Times New Roman"/>
          <w:color w:val="000000"/>
          <w:sz w:val="26"/>
          <w:szCs w:val="26"/>
        </w:rPr>
      </w:pPr>
      <w:r w:rsidRPr="008A232C">
        <w:rPr>
          <w:rFonts w:ascii="Times New Roman" w:hAnsi="Times New Roman"/>
          <w:color w:val="000000"/>
          <w:sz w:val="26"/>
          <w:szCs w:val="26"/>
        </w:rPr>
        <w:t>- Xét, đề nghị khen thưởng đối với tập thể, cá nhân.</w:t>
      </w:r>
    </w:p>
    <w:p w:rsidR="00F848CC" w:rsidRPr="008A232C" w:rsidRDefault="00F848CC" w:rsidP="00232590">
      <w:pPr>
        <w:spacing w:after="0" w:line="380" w:lineRule="exact"/>
        <w:ind w:firstLine="720"/>
        <w:jc w:val="both"/>
        <w:rPr>
          <w:rFonts w:ascii="Times New Roman" w:hAnsi="Times New Roman"/>
          <w:b/>
          <w:bCs/>
          <w:color w:val="000000"/>
          <w:sz w:val="26"/>
          <w:szCs w:val="26"/>
        </w:rPr>
      </w:pPr>
      <w:r w:rsidRPr="008A232C">
        <w:rPr>
          <w:rFonts w:ascii="Times New Roman" w:hAnsi="Times New Roman"/>
          <w:b/>
          <w:bCs/>
          <w:color w:val="000000"/>
          <w:sz w:val="26"/>
          <w:szCs w:val="26"/>
        </w:rPr>
        <w:t xml:space="preserve">2. Yêu cầu về số liệu: </w:t>
      </w:r>
    </w:p>
    <w:p w:rsidR="00F848CC" w:rsidRPr="00D73812" w:rsidRDefault="00F848CC" w:rsidP="00D73812">
      <w:pPr>
        <w:spacing w:after="0" w:line="380" w:lineRule="exact"/>
        <w:ind w:firstLine="720"/>
        <w:jc w:val="both"/>
        <w:rPr>
          <w:rFonts w:ascii="Times New Roman" w:hAnsi="Times New Roman"/>
          <w:color w:val="000000"/>
          <w:sz w:val="26"/>
          <w:szCs w:val="26"/>
        </w:rPr>
      </w:pPr>
      <w:r w:rsidRPr="008A232C">
        <w:rPr>
          <w:rFonts w:ascii="Times New Roman" w:hAnsi="Times New Roman"/>
          <w:color w:val="000000"/>
          <w:sz w:val="26"/>
          <w:szCs w:val="26"/>
        </w:rPr>
        <w:t xml:space="preserve">- Số liệu </w:t>
      </w:r>
      <w:r>
        <w:rPr>
          <w:rFonts w:ascii="Times New Roman" w:hAnsi="Times New Roman"/>
          <w:color w:val="000000"/>
          <w:sz w:val="26"/>
          <w:szCs w:val="26"/>
        </w:rPr>
        <w:t>thống kê</w:t>
      </w:r>
      <w:r w:rsidRPr="008A232C">
        <w:rPr>
          <w:rFonts w:ascii="Times New Roman" w:hAnsi="Times New Roman"/>
          <w:color w:val="000000"/>
          <w:sz w:val="26"/>
          <w:szCs w:val="26"/>
        </w:rPr>
        <w:t xml:space="preserve"> trong báo cáo tổng kết năm học 2021</w:t>
      </w:r>
      <w:r>
        <w:rPr>
          <w:rFonts w:ascii="Times New Roman" w:hAnsi="Times New Roman"/>
          <w:color w:val="000000"/>
          <w:sz w:val="26"/>
          <w:szCs w:val="26"/>
        </w:rPr>
        <w:t>-2022</w:t>
      </w:r>
      <w:r w:rsidRPr="008A232C">
        <w:rPr>
          <w:rFonts w:ascii="Times New Roman" w:hAnsi="Times New Roman"/>
          <w:color w:val="000000"/>
          <w:sz w:val="26"/>
          <w:szCs w:val="26"/>
        </w:rPr>
        <w:t xml:space="preserve"> </w:t>
      </w:r>
      <w:r w:rsidRPr="008A232C">
        <w:rPr>
          <w:rFonts w:ascii="Times New Roman" w:hAnsi="Times New Roman"/>
          <w:b/>
          <w:color w:val="000000"/>
          <w:sz w:val="26"/>
          <w:szCs w:val="26"/>
        </w:rPr>
        <w:t xml:space="preserve">tính đến thời điểm </w:t>
      </w:r>
      <w:r>
        <w:rPr>
          <w:rFonts w:ascii="Times New Roman" w:hAnsi="Times New Roman"/>
          <w:b/>
          <w:color w:val="000000"/>
          <w:sz w:val="26"/>
          <w:szCs w:val="26"/>
        </w:rPr>
        <w:t>20/6/2022</w:t>
      </w:r>
      <w:r w:rsidRPr="008A232C">
        <w:rPr>
          <w:rFonts w:ascii="Times New Roman" w:hAnsi="Times New Roman"/>
          <w:b/>
          <w:color w:val="000000"/>
          <w:sz w:val="26"/>
          <w:szCs w:val="26"/>
        </w:rPr>
        <w:t>.</w:t>
      </w:r>
      <w:r w:rsidRPr="008A232C">
        <w:rPr>
          <w:rFonts w:ascii="Times New Roman" w:hAnsi="Times New Roman"/>
          <w:color w:val="000000"/>
          <w:sz w:val="26"/>
          <w:szCs w:val="26"/>
        </w:rPr>
        <w:t xml:space="preserve"> </w:t>
      </w:r>
    </w:p>
    <w:p w:rsidR="00F848CC" w:rsidRPr="008A232C" w:rsidRDefault="00F848CC" w:rsidP="00232590">
      <w:pPr>
        <w:spacing w:after="0" w:line="380" w:lineRule="exact"/>
        <w:ind w:firstLine="720"/>
        <w:jc w:val="both"/>
        <w:rPr>
          <w:rFonts w:ascii="Times New Roman" w:hAnsi="Times New Roman"/>
          <w:b/>
          <w:iCs/>
          <w:color w:val="000000"/>
          <w:sz w:val="26"/>
          <w:szCs w:val="26"/>
        </w:rPr>
      </w:pPr>
      <w:r w:rsidRPr="008A232C">
        <w:rPr>
          <w:rFonts w:ascii="Times New Roman" w:hAnsi="Times New Roman"/>
          <w:b/>
          <w:iCs/>
          <w:color w:val="000000"/>
          <w:sz w:val="26"/>
          <w:szCs w:val="26"/>
        </w:rPr>
        <w:t>3. Về Biểu chấm điểm đánh giá, xếp loại và Hồ sơ thi đua, khen thưởng (gửi kèm theo báo cáo tổng kết năm học), cụ thể:</w:t>
      </w:r>
    </w:p>
    <w:p w:rsidR="00F848CC" w:rsidRPr="008A232C" w:rsidRDefault="00F848CC" w:rsidP="00232590">
      <w:pPr>
        <w:spacing w:after="0" w:line="380" w:lineRule="exact"/>
        <w:ind w:firstLine="720"/>
        <w:jc w:val="both"/>
        <w:rPr>
          <w:rFonts w:ascii="Times New Roman" w:hAnsi="Times New Roman"/>
          <w:b/>
          <w:iCs/>
          <w:color w:val="000000"/>
          <w:sz w:val="26"/>
          <w:szCs w:val="26"/>
        </w:rPr>
      </w:pPr>
      <w:r w:rsidRPr="008A232C">
        <w:rPr>
          <w:rFonts w:ascii="Times New Roman" w:hAnsi="Times New Roman"/>
          <w:b/>
          <w:iCs/>
          <w:color w:val="000000"/>
          <w:sz w:val="26"/>
          <w:szCs w:val="26"/>
        </w:rPr>
        <w:t>3.1. Biểu chấm điểm đánh giá, xếp loại</w:t>
      </w:r>
    </w:p>
    <w:p w:rsidR="00F848CC" w:rsidRDefault="00F848CC" w:rsidP="00232590">
      <w:pPr>
        <w:spacing w:after="0" w:line="380" w:lineRule="exact"/>
        <w:ind w:firstLine="720"/>
        <w:jc w:val="both"/>
        <w:rPr>
          <w:rFonts w:ascii="Times New Roman" w:hAnsi="Times New Roman"/>
          <w:bCs/>
          <w:iCs/>
          <w:color w:val="000000"/>
          <w:sz w:val="26"/>
          <w:szCs w:val="26"/>
        </w:rPr>
      </w:pPr>
      <w:r>
        <w:rPr>
          <w:rFonts w:ascii="Times New Roman" w:hAnsi="Times New Roman"/>
          <w:iCs/>
          <w:color w:val="000000"/>
          <w:sz w:val="26"/>
          <w:szCs w:val="26"/>
        </w:rPr>
        <w:t xml:space="preserve">- Đối với Công đoàn bộ phận </w:t>
      </w:r>
      <w:r>
        <w:rPr>
          <w:rFonts w:ascii="Times New Roman" w:hAnsi="Times New Roman"/>
          <w:bCs/>
          <w:iCs/>
          <w:color w:val="000000"/>
          <w:sz w:val="26"/>
          <w:szCs w:val="26"/>
        </w:rPr>
        <w:t>t</w:t>
      </w:r>
      <w:r w:rsidRPr="008A232C">
        <w:rPr>
          <w:rFonts w:ascii="Times New Roman" w:hAnsi="Times New Roman"/>
          <w:bCs/>
          <w:iCs/>
          <w:color w:val="000000"/>
          <w:sz w:val="26"/>
          <w:szCs w:val="26"/>
        </w:rPr>
        <w:t xml:space="preserve">hực hiện đánh giá, chấm điểm theo Bảng tiêu chí </w:t>
      </w:r>
      <w:r>
        <w:rPr>
          <w:rFonts w:ascii="Times New Roman" w:hAnsi="Times New Roman"/>
          <w:bCs/>
          <w:iCs/>
          <w:color w:val="000000"/>
          <w:sz w:val="26"/>
          <w:szCs w:val="26"/>
        </w:rPr>
        <w:t>số 1</w:t>
      </w:r>
    </w:p>
    <w:p w:rsidR="00F848CC" w:rsidRDefault="00F848CC" w:rsidP="00232590">
      <w:pPr>
        <w:spacing w:after="0" w:line="380" w:lineRule="exact"/>
        <w:ind w:firstLine="720"/>
        <w:jc w:val="both"/>
        <w:rPr>
          <w:rFonts w:ascii="Times New Roman" w:hAnsi="Times New Roman"/>
          <w:bCs/>
          <w:iCs/>
          <w:color w:val="000000"/>
          <w:sz w:val="26"/>
          <w:szCs w:val="26"/>
        </w:rPr>
      </w:pPr>
      <w:r>
        <w:rPr>
          <w:rFonts w:ascii="Times New Roman" w:hAnsi="Times New Roman"/>
          <w:iCs/>
          <w:color w:val="000000"/>
          <w:sz w:val="26"/>
          <w:szCs w:val="26"/>
        </w:rPr>
        <w:t xml:space="preserve">- Đối với Tổ Công đoàn trực thuộc </w:t>
      </w:r>
      <w:r>
        <w:rPr>
          <w:rFonts w:ascii="Times New Roman" w:hAnsi="Times New Roman"/>
          <w:bCs/>
          <w:iCs/>
          <w:color w:val="000000"/>
          <w:sz w:val="26"/>
          <w:szCs w:val="26"/>
        </w:rPr>
        <w:t>t</w:t>
      </w:r>
      <w:r w:rsidRPr="008A232C">
        <w:rPr>
          <w:rFonts w:ascii="Times New Roman" w:hAnsi="Times New Roman"/>
          <w:bCs/>
          <w:iCs/>
          <w:color w:val="000000"/>
          <w:sz w:val="26"/>
          <w:szCs w:val="26"/>
        </w:rPr>
        <w:t xml:space="preserve">hực hiện đánh giá, chấm điểm theo Bảng tiêu chí </w:t>
      </w:r>
      <w:r>
        <w:rPr>
          <w:rFonts w:ascii="Times New Roman" w:hAnsi="Times New Roman"/>
          <w:bCs/>
          <w:iCs/>
          <w:color w:val="000000"/>
          <w:sz w:val="26"/>
          <w:szCs w:val="26"/>
        </w:rPr>
        <w:t>số 2</w:t>
      </w:r>
    </w:p>
    <w:p w:rsidR="00F848CC" w:rsidRPr="004E7288" w:rsidRDefault="00F848CC" w:rsidP="00232590">
      <w:pPr>
        <w:spacing w:after="0" w:line="380" w:lineRule="exact"/>
        <w:ind w:firstLine="720"/>
        <w:jc w:val="both"/>
        <w:rPr>
          <w:rFonts w:ascii="Times New Roman" w:hAnsi="Times New Roman"/>
          <w:bCs/>
          <w:i/>
          <w:iCs/>
          <w:color w:val="000000"/>
          <w:sz w:val="26"/>
          <w:szCs w:val="26"/>
        </w:rPr>
      </w:pPr>
      <w:r w:rsidRPr="004E7288">
        <w:rPr>
          <w:rFonts w:ascii="Times New Roman" w:hAnsi="Times New Roman"/>
          <w:bCs/>
          <w:i/>
          <w:iCs/>
          <w:color w:val="000000"/>
          <w:sz w:val="26"/>
          <w:szCs w:val="26"/>
        </w:rPr>
        <w:t>(Bảng tiêu chí được đính kèm hướng dẫn này)</w:t>
      </w:r>
      <w:r>
        <w:rPr>
          <w:rFonts w:ascii="Times New Roman" w:hAnsi="Times New Roman"/>
          <w:bCs/>
          <w:i/>
          <w:iCs/>
          <w:color w:val="000000"/>
          <w:sz w:val="26"/>
          <w:szCs w:val="26"/>
        </w:rPr>
        <w:t>.</w:t>
      </w:r>
    </w:p>
    <w:p w:rsidR="00F848CC" w:rsidRPr="008A232C" w:rsidRDefault="00F848CC" w:rsidP="00232590">
      <w:pPr>
        <w:spacing w:after="0" w:line="380" w:lineRule="exact"/>
        <w:ind w:firstLine="720"/>
        <w:jc w:val="both"/>
        <w:rPr>
          <w:rFonts w:ascii="Times New Roman" w:hAnsi="Times New Roman"/>
          <w:b/>
          <w:color w:val="000000"/>
          <w:sz w:val="26"/>
          <w:szCs w:val="26"/>
        </w:rPr>
      </w:pPr>
      <w:r w:rsidRPr="008A232C">
        <w:rPr>
          <w:rFonts w:ascii="Times New Roman" w:hAnsi="Times New Roman"/>
          <w:b/>
          <w:color w:val="000000"/>
          <w:sz w:val="26"/>
          <w:szCs w:val="26"/>
        </w:rPr>
        <w:t>3.2. Hồ sơ thi đua, khen thưởng</w:t>
      </w:r>
    </w:p>
    <w:p w:rsidR="00F848CC" w:rsidRPr="008A232C" w:rsidRDefault="00F848CC" w:rsidP="00232590">
      <w:pPr>
        <w:spacing w:after="0" w:line="380" w:lineRule="exact"/>
        <w:ind w:firstLine="720"/>
        <w:jc w:val="both"/>
        <w:rPr>
          <w:rFonts w:ascii="Times New Roman" w:hAnsi="Times New Roman"/>
          <w:bCs/>
          <w:color w:val="000000"/>
          <w:sz w:val="26"/>
          <w:szCs w:val="26"/>
        </w:rPr>
      </w:pPr>
      <w:r w:rsidRPr="008A232C">
        <w:rPr>
          <w:rFonts w:ascii="Times New Roman" w:hAnsi="Times New Roman"/>
          <w:bCs/>
          <w:color w:val="000000"/>
          <w:sz w:val="26"/>
          <w:szCs w:val="26"/>
        </w:rPr>
        <w:lastRenderedPageBreak/>
        <w:t xml:space="preserve">Thực hiện theo Quy chế khen thưởng ban hành theo Quyết định số </w:t>
      </w:r>
      <w:r>
        <w:rPr>
          <w:rFonts w:ascii="Times New Roman" w:hAnsi="Times New Roman"/>
          <w:bCs/>
          <w:color w:val="000000"/>
          <w:sz w:val="26"/>
          <w:szCs w:val="26"/>
        </w:rPr>
        <w:t>05/QĐ-CĐ27</w:t>
      </w:r>
      <w:r w:rsidRPr="008A232C">
        <w:rPr>
          <w:rFonts w:ascii="Times New Roman" w:hAnsi="Times New Roman"/>
          <w:bCs/>
          <w:color w:val="000000"/>
          <w:sz w:val="26"/>
          <w:szCs w:val="26"/>
        </w:rPr>
        <w:t xml:space="preserve"> ngày </w:t>
      </w:r>
      <w:r>
        <w:rPr>
          <w:rFonts w:ascii="Times New Roman" w:hAnsi="Times New Roman"/>
          <w:bCs/>
          <w:color w:val="000000"/>
          <w:sz w:val="26"/>
          <w:szCs w:val="26"/>
        </w:rPr>
        <w:t xml:space="preserve">22/4/2019 </w:t>
      </w:r>
      <w:r w:rsidRPr="008A232C">
        <w:rPr>
          <w:rFonts w:ascii="Times New Roman" w:hAnsi="Times New Roman"/>
          <w:bCs/>
          <w:color w:val="000000"/>
          <w:sz w:val="26"/>
          <w:szCs w:val="26"/>
        </w:rPr>
        <w:t xml:space="preserve">của </w:t>
      </w:r>
      <w:r>
        <w:rPr>
          <w:rFonts w:ascii="Times New Roman" w:hAnsi="Times New Roman"/>
          <w:bCs/>
          <w:color w:val="000000"/>
          <w:sz w:val="26"/>
          <w:szCs w:val="26"/>
        </w:rPr>
        <w:t>Công đoàn Trường.</w:t>
      </w:r>
    </w:p>
    <w:p w:rsidR="00F848CC" w:rsidRPr="008A232C" w:rsidRDefault="00F848CC" w:rsidP="00232590">
      <w:pPr>
        <w:spacing w:after="0" w:line="380" w:lineRule="exact"/>
        <w:ind w:firstLine="720"/>
        <w:jc w:val="both"/>
        <w:rPr>
          <w:rFonts w:ascii="Times New Roman" w:hAnsi="Times New Roman"/>
          <w:bCs/>
          <w:color w:val="000000"/>
          <w:sz w:val="26"/>
          <w:szCs w:val="26"/>
        </w:rPr>
      </w:pPr>
      <w:r w:rsidRPr="008A232C">
        <w:rPr>
          <w:rFonts w:ascii="Times New Roman" w:hAnsi="Times New Roman"/>
          <w:bCs/>
          <w:i/>
          <w:color w:val="000000"/>
          <w:sz w:val="26"/>
          <w:szCs w:val="26"/>
        </w:rPr>
        <w:t>(</w:t>
      </w:r>
      <w:r w:rsidRPr="008A232C">
        <w:rPr>
          <w:rFonts w:ascii="Times New Roman" w:hAnsi="Times New Roman"/>
          <w:b/>
          <w:bCs/>
          <w:i/>
          <w:color w:val="000000"/>
          <w:sz w:val="26"/>
          <w:szCs w:val="26"/>
        </w:rPr>
        <w:t>Lưu ý:</w:t>
      </w:r>
      <w:r w:rsidRPr="008A232C">
        <w:rPr>
          <w:rFonts w:ascii="Times New Roman" w:hAnsi="Times New Roman"/>
          <w:bCs/>
          <w:color w:val="000000"/>
          <w:sz w:val="26"/>
          <w:szCs w:val="26"/>
        </w:rPr>
        <w:t xml:space="preserve"> </w:t>
      </w:r>
      <w:r>
        <w:rPr>
          <w:rFonts w:ascii="Times New Roman" w:hAnsi="Times New Roman"/>
          <w:bCs/>
          <w:color w:val="000000"/>
          <w:sz w:val="26"/>
          <w:szCs w:val="26"/>
        </w:rPr>
        <w:t>B</w:t>
      </w:r>
      <w:r w:rsidRPr="008A232C">
        <w:rPr>
          <w:rFonts w:ascii="Times New Roman" w:hAnsi="Times New Roman"/>
          <w:bCs/>
          <w:i/>
          <w:color w:val="000000"/>
          <w:sz w:val="26"/>
          <w:szCs w:val="26"/>
        </w:rPr>
        <w:t xml:space="preserve">áo cáo tổng kết năm học được dùng để thay thế báo cáo thành tích của đơn vị khi đề nghị </w:t>
      </w:r>
      <w:r>
        <w:rPr>
          <w:rFonts w:ascii="Times New Roman" w:hAnsi="Times New Roman"/>
          <w:bCs/>
          <w:i/>
          <w:color w:val="000000"/>
          <w:sz w:val="26"/>
          <w:szCs w:val="26"/>
        </w:rPr>
        <w:t>Công đoàn trường khen thưởng,</w:t>
      </w:r>
      <w:r w:rsidRPr="008A232C">
        <w:rPr>
          <w:rFonts w:ascii="Times New Roman" w:hAnsi="Times New Roman"/>
          <w:bCs/>
          <w:color w:val="000000"/>
          <w:sz w:val="26"/>
          <w:szCs w:val="26"/>
        </w:rPr>
        <w:t xml:space="preserve"> </w:t>
      </w:r>
      <w:r>
        <w:rPr>
          <w:rFonts w:ascii="Times New Roman" w:hAnsi="Times New Roman"/>
          <w:bCs/>
          <w:i/>
          <w:color w:val="000000"/>
          <w:sz w:val="26"/>
          <w:szCs w:val="26"/>
        </w:rPr>
        <w:t>đ</w:t>
      </w:r>
      <w:r w:rsidRPr="00F77B70">
        <w:rPr>
          <w:rFonts w:ascii="Times New Roman" w:hAnsi="Times New Roman"/>
          <w:bCs/>
          <w:i/>
          <w:color w:val="000000"/>
          <w:sz w:val="26"/>
          <w:szCs w:val="26"/>
        </w:rPr>
        <w:t>ối với đơn vị đề nghị Bằng khen của Công đoàn GDVN thì báo cáo thành tích theo mẫu số 01</w:t>
      </w:r>
      <w:r>
        <w:rPr>
          <w:rFonts w:ascii="Times New Roman" w:hAnsi="Times New Roman"/>
          <w:bCs/>
          <w:color w:val="000000"/>
          <w:sz w:val="26"/>
          <w:szCs w:val="26"/>
        </w:rPr>
        <w:t>)</w:t>
      </w:r>
    </w:p>
    <w:p w:rsidR="00F848CC" w:rsidRPr="008A232C" w:rsidRDefault="00F848CC" w:rsidP="00232590">
      <w:pPr>
        <w:spacing w:after="0" w:line="380" w:lineRule="exact"/>
        <w:ind w:firstLine="720"/>
        <w:jc w:val="both"/>
        <w:rPr>
          <w:rFonts w:ascii="Times New Roman" w:hAnsi="Times New Roman"/>
          <w:b/>
          <w:color w:val="000000"/>
          <w:sz w:val="26"/>
          <w:szCs w:val="26"/>
        </w:rPr>
      </w:pPr>
      <w:r w:rsidRPr="008A232C">
        <w:rPr>
          <w:rFonts w:ascii="Times New Roman" w:hAnsi="Times New Roman"/>
          <w:b/>
          <w:color w:val="000000"/>
          <w:sz w:val="26"/>
          <w:szCs w:val="26"/>
        </w:rPr>
        <w:t>4. Thời gian gửi, nơi nhận:</w:t>
      </w:r>
    </w:p>
    <w:p w:rsidR="00F848CC" w:rsidRPr="008A232C" w:rsidRDefault="00F848CC" w:rsidP="00232590">
      <w:pPr>
        <w:spacing w:after="0" w:line="380" w:lineRule="exact"/>
        <w:ind w:firstLine="720"/>
        <w:jc w:val="both"/>
        <w:rPr>
          <w:rFonts w:ascii="Times New Roman" w:hAnsi="Times New Roman"/>
          <w:b/>
          <w:color w:val="000000"/>
          <w:sz w:val="26"/>
          <w:szCs w:val="26"/>
        </w:rPr>
      </w:pPr>
      <w:r w:rsidRPr="008A232C">
        <w:rPr>
          <w:rFonts w:ascii="Times New Roman" w:hAnsi="Times New Roman"/>
          <w:b/>
          <w:color w:val="000000"/>
          <w:sz w:val="26"/>
          <w:szCs w:val="26"/>
        </w:rPr>
        <w:t xml:space="preserve"> </w:t>
      </w:r>
      <w:r w:rsidRPr="008A232C">
        <w:rPr>
          <w:rFonts w:ascii="Times New Roman" w:hAnsi="Times New Roman"/>
          <w:color w:val="000000"/>
          <w:sz w:val="26"/>
          <w:szCs w:val="26"/>
        </w:rPr>
        <w:t>Các đơn vị gử</w:t>
      </w:r>
      <w:r w:rsidR="004E5263">
        <w:rPr>
          <w:rFonts w:ascii="Times New Roman" w:hAnsi="Times New Roman"/>
          <w:color w:val="000000"/>
          <w:sz w:val="26"/>
          <w:szCs w:val="26"/>
        </w:rPr>
        <w:t>i hồ sơ khen thưởng về Văn phòng công đoàn trường tại P 303-A1 và 01</w:t>
      </w:r>
      <w:r>
        <w:rPr>
          <w:rFonts w:ascii="Times New Roman" w:hAnsi="Times New Roman"/>
          <w:i/>
          <w:color w:val="000000"/>
          <w:sz w:val="26"/>
          <w:szCs w:val="26"/>
        </w:rPr>
        <w:t xml:space="preserve"> file mềm</w:t>
      </w:r>
      <w:r w:rsidR="004E5263">
        <w:rPr>
          <w:rFonts w:ascii="Times New Roman" w:hAnsi="Times New Roman"/>
          <w:i/>
          <w:color w:val="000000"/>
          <w:sz w:val="26"/>
          <w:szCs w:val="26"/>
        </w:rPr>
        <w:t xml:space="preserve"> </w:t>
      </w:r>
      <w:r w:rsidR="004E5263" w:rsidRPr="004E5263">
        <w:rPr>
          <w:rFonts w:ascii="Times New Roman" w:hAnsi="Times New Roman"/>
          <w:color w:val="000000"/>
          <w:sz w:val="26"/>
          <w:szCs w:val="26"/>
        </w:rPr>
        <w:t>gồm</w:t>
      </w:r>
      <w:r w:rsidRPr="008A232C">
        <w:rPr>
          <w:rFonts w:ascii="Times New Roman" w:hAnsi="Times New Roman"/>
          <w:i/>
          <w:color w:val="000000"/>
          <w:sz w:val="26"/>
          <w:szCs w:val="26"/>
        </w:rPr>
        <w:t xml:space="preserve"> </w:t>
      </w:r>
      <w:r w:rsidRPr="008A232C">
        <w:rPr>
          <w:rFonts w:ascii="Times New Roman" w:hAnsi="Times New Roman"/>
          <w:color w:val="000000"/>
          <w:sz w:val="26"/>
          <w:szCs w:val="26"/>
        </w:rPr>
        <w:t xml:space="preserve">các nội dung: Báo cáo tổng kết; Biểu chấm điểm đánh giá, xếp loại và Hồ sơ thi đua, khen thưởng năm học </w:t>
      </w:r>
      <w:r>
        <w:rPr>
          <w:rFonts w:ascii="Times New Roman" w:hAnsi="Times New Roman"/>
          <w:color w:val="000000"/>
          <w:sz w:val="26"/>
          <w:szCs w:val="26"/>
        </w:rPr>
        <w:t>2021-2022</w:t>
      </w:r>
      <w:r w:rsidRPr="008A232C">
        <w:rPr>
          <w:rFonts w:ascii="Times New Roman" w:hAnsi="Times New Roman"/>
          <w:color w:val="000000"/>
          <w:sz w:val="26"/>
          <w:szCs w:val="26"/>
        </w:rPr>
        <w:t xml:space="preserve"> về</w:t>
      </w:r>
      <w:r w:rsidRPr="008A232C">
        <w:rPr>
          <w:rFonts w:ascii="Times New Roman" w:hAnsi="Times New Roman"/>
          <w:b/>
          <w:color w:val="000000"/>
          <w:sz w:val="26"/>
          <w:szCs w:val="26"/>
        </w:rPr>
        <w:t xml:space="preserve"> </w:t>
      </w:r>
      <w:r>
        <w:rPr>
          <w:rFonts w:ascii="Times New Roman" w:hAnsi="Times New Roman"/>
          <w:color w:val="000000"/>
          <w:sz w:val="26"/>
          <w:szCs w:val="26"/>
        </w:rPr>
        <w:t>Công đoàn Trường</w:t>
      </w:r>
      <w:r w:rsidRPr="008A232C">
        <w:rPr>
          <w:rFonts w:ascii="Times New Roman" w:hAnsi="Times New Roman"/>
          <w:color w:val="000000"/>
          <w:sz w:val="26"/>
          <w:szCs w:val="26"/>
        </w:rPr>
        <w:t xml:space="preserve"> qua địa chỉ thư điện tử</w:t>
      </w:r>
      <w:r>
        <w:rPr>
          <w:rFonts w:ascii="Times New Roman" w:hAnsi="Times New Roman"/>
          <w:color w:val="000000"/>
          <w:sz w:val="26"/>
          <w:szCs w:val="26"/>
          <w:lang w:val="vi-VN"/>
        </w:rPr>
        <w:t>:</w:t>
      </w:r>
      <w:r>
        <w:rPr>
          <w:rFonts w:ascii="Times New Roman" w:hAnsi="Times New Roman"/>
          <w:color w:val="000000"/>
          <w:sz w:val="26"/>
          <w:szCs w:val="26"/>
        </w:rPr>
        <w:t xml:space="preserve"> </w:t>
      </w:r>
      <w:r w:rsidRPr="0043024A">
        <w:rPr>
          <w:rFonts w:ascii="Times New Roman" w:hAnsi="Times New Roman"/>
          <w:color w:val="000000"/>
          <w:sz w:val="26"/>
          <w:szCs w:val="26"/>
        </w:rPr>
        <w:t>congdoan@utc.e</w:t>
      </w:r>
      <w:r>
        <w:rPr>
          <w:rFonts w:ascii="Times New Roman" w:hAnsi="Times New Roman"/>
          <w:color w:val="000000"/>
          <w:sz w:val="26"/>
          <w:szCs w:val="26"/>
        </w:rPr>
        <w:t>du.vn</w:t>
      </w:r>
      <w:r w:rsidRPr="008A232C">
        <w:rPr>
          <w:rFonts w:ascii="Times New Roman" w:hAnsi="Times New Roman"/>
          <w:color w:val="000000"/>
          <w:sz w:val="26"/>
          <w:szCs w:val="26"/>
        </w:rPr>
        <w:t xml:space="preserve"> </w:t>
      </w:r>
      <w:r w:rsidRPr="008A232C">
        <w:rPr>
          <w:rFonts w:ascii="Times New Roman" w:hAnsi="Times New Roman"/>
          <w:b/>
          <w:color w:val="000000"/>
          <w:sz w:val="26"/>
          <w:szCs w:val="26"/>
        </w:rPr>
        <w:t>t</w:t>
      </w:r>
      <w:r>
        <w:rPr>
          <w:rFonts w:ascii="Times New Roman" w:hAnsi="Times New Roman"/>
          <w:b/>
          <w:color w:val="000000"/>
          <w:sz w:val="26"/>
          <w:szCs w:val="26"/>
        </w:rPr>
        <w:t>rước ngày 30/6</w:t>
      </w:r>
      <w:r w:rsidR="004E5263">
        <w:rPr>
          <w:rFonts w:ascii="Times New Roman" w:hAnsi="Times New Roman"/>
          <w:b/>
          <w:color w:val="000000"/>
          <w:sz w:val="26"/>
          <w:szCs w:val="26"/>
        </w:rPr>
        <w:t>/2022</w:t>
      </w:r>
      <w:r w:rsidRPr="008A232C">
        <w:rPr>
          <w:rFonts w:ascii="Times New Roman" w:hAnsi="Times New Roman"/>
          <w:b/>
          <w:color w:val="000000"/>
          <w:sz w:val="26"/>
          <w:szCs w:val="26"/>
        </w:rPr>
        <w:t xml:space="preserve">. </w:t>
      </w:r>
    </w:p>
    <w:p w:rsidR="00F848CC" w:rsidRPr="008A232C" w:rsidRDefault="00F848CC" w:rsidP="00232590">
      <w:pPr>
        <w:spacing w:after="0" w:line="380" w:lineRule="exact"/>
        <w:ind w:firstLine="720"/>
        <w:jc w:val="both"/>
        <w:rPr>
          <w:rFonts w:ascii="Times New Roman" w:hAnsi="Times New Roman"/>
          <w:color w:val="000000"/>
          <w:sz w:val="26"/>
          <w:szCs w:val="26"/>
          <w:lang w:val="vi-VN"/>
        </w:rPr>
      </w:pPr>
      <w:r w:rsidRPr="008A232C">
        <w:rPr>
          <w:rFonts w:ascii="Times New Roman" w:hAnsi="Times New Roman"/>
          <w:color w:val="000000"/>
          <w:sz w:val="26"/>
          <w:szCs w:val="26"/>
        </w:rPr>
        <w:t xml:space="preserve">Báo cáo tổng kết năm học là căn cứ, minh chứng xem xét đánh giá, xếp loại </w:t>
      </w:r>
      <w:r>
        <w:rPr>
          <w:rFonts w:ascii="Times New Roman" w:hAnsi="Times New Roman"/>
          <w:color w:val="000000"/>
          <w:sz w:val="26"/>
          <w:szCs w:val="26"/>
        </w:rPr>
        <w:t>công đoàn Bộ phận, tổ Công đoàn trực thuộc</w:t>
      </w:r>
      <w:r w:rsidRPr="008A232C">
        <w:rPr>
          <w:rFonts w:ascii="Times New Roman" w:hAnsi="Times New Roman"/>
          <w:color w:val="000000"/>
          <w:sz w:val="26"/>
          <w:szCs w:val="26"/>
        </w:rPr>
        <w:t xml:space="preserve">, đồng thời thực hiện công tác thi đua, khen thưởng năm học </w:t>
      </w:r>
      <w:r>
        <w:rPr>
          <w:rFonts w:ascii="Times New Roman" w:hAnsi="Times New Roman"/>
          <w:color w:val="000000"/>
          <w:sz w:val="26"/>
          <w:szCs w:val="26"/>
        </w:rPr>
        <w:t>2021-2022</w:t>
      </w:r>
      <w:r w:rsidRPr="008A232C">
        <w:rPr>
          <w:rFonts w:ascii="Times New Roman" w:hAnsi="Times New Roman"/>
          <w:color w:val="000000"/>
          <w:sz w:val="26"/>
          <w:szCs w:val="26"/>
        </w:rPr>
        <w:t xml:space="preserve">, </w:t>
      </w:r>
      <w:r>
        <w:rPr>
          <w:rFonts w:ascii="Times New Roman" w:hAnsi="Times New Roman"/>
          <w:color w:val="000000"/>
          <w:sz w:val="26"/>
          <w:szCs w:val="26"/>
        </w:rPr>
        <w:t>Công đoàn Trường</w:t>
      </w:r>
      <w:r w:rsidRPr="008A232C">
        <w:rPr>
          <w:rFonts w:ascii="Times New Roman" w:hAnsi="Times New Roman"/>
          <w:color w:val="000000"/>
          <w:sz w:val="26"/>
          <w:szCs w:val="26"/>
        </w:rPr>
        <w:t xml:space="preserve"> đề nghị các đơn vị nghiêm túc thực hiện</w:t>
      </w:r>
      <w:r w:rsidRPr="008A232C">
        <w:rPr>
          <w:rFonts w:ascii="Times New Roman" w:hAnsi="Times New Roman"/>
          <w:color w:val="000000"/>
          <w:sz w:val="26"/>
          <w:szCs w:val="26"/>
          <w:lang w:val="vi-VN"/>
        </w:rPr>
        <w:t xml:space="preserve">. </w:t>
      </w:r>
    </w:p>
    <w:p w:rsidR="00F848CC" w:rsidRPr="008A232C" w:rsidRDefault="00F848CC" w:rsidP="00232590">
      <w:pPr>
        <w:spacing w:after="0" w:line="380" w:lineRule="exact"/>
        <w:ind w:firstLine="720"/>
        <w:jc w:val="both"/>
        <w:rPr>
          <w:rFonts w:ascii="Times New Roman" w:hAnsi="Times New Roman"/>
          <w:b/>
          <w:i/>
          <w:color w:val="000000"/>
          <w:sz w:val="26"/>
          <w:szCs w:val="26"/>
        </w:rPr>
      </w:pPr>
      <w:r w:rsidRPr="008A232C">
        <w:rPr>
          <w:rFonts w:ascii="Times New Roman" w:hAnsi="Times New Roman"/>
          <w:color w:val="000000"/>
          <w:sz w:val="26"/>
          <w:szCs w:val="26"/>
          <w:lang w:val="vi-VN"/>
        </w:rPr>
        <w:t>T</w:t>
      </w:r>
      <w:r w:rsidRPr="008A232C">
        <w:rPr>
          <w:rFonts w:ascii="Times New Roman" w:hAnsi="Times New Roman"/>
          <w:color w:val="000000"/>
          <w:sz w:val="26"/>
          <w:szCs w:val="26"/>
        </w:rPr>
        <w:t xml:space="preserve">rong quá trình triển khai nếu có vướng mắc, </w:t>
      </w:r>
      <w:r w:rsidRPr="008A232C">
        <w:rPr>
          <w:rFonts w:ascii="Times New Roman" w:hAnsi="Times New Roman"/>
          <w:color w:val="000000"/>
          <w:sz w:val="26"/>
          <w:szCs w:val="26"/>
          <w:lang w:val="vi-VN"/>
        </w:rPr>
        <w:t xml:space="preserve">xin vui lòng </w:t>
      </w:r>
      <w:r w:rsidRPr="008A232C">
        <w:rPr>
          <w:rFonts w:ascii="Times New Roman" w:hAnsi="Times New Roman"/>
          <w:color w:val="000000"/>
          <w:sz w:val="26"/>
          <w:szCs w:val="26"/>
        </w:rPr>
        <w:t>liên hệ với Đ/c</w:t>
      </w:r>
      <w:r w:rsidRPr="008A232C">
        <w:rPr>
          <w:rFonts w:ascii="Times New Roman" w:hAnsi="Times New Roman"/>
          <w:color w:val="000000"/>
          <w:sz w:val="26"/>
          <w:szCs w:val="26"/>
          <w:lang w:val="vi-VN"/>
        </w:rPr>
        <w:t xml:space="preserve"> </w:t>
      </w:r>
      <w:r>
        <w:rPr>
          <w:rFonts w:ascii="Times New Roman" w:hAnsi="Times New Roman"/>
          <w:color w:val="000000"/>
          <w:sz w:val="26"/>
          <w:szCs w:val="26"/>
        </w:rPr>
        <w:t>Nguyễn Thị Thu Trang,</w:t>
      </w:r>
      <w:r w:rsidRPr="008A232C">
        <w:rPr>
          <w:rFonts w:ascii="Times New Roman" w:hAnsi="Times New Roman"/>
          <w:color w:val="000000"/>
          <w:sz w:val="26"/>
          <w:szCs w:val="26"/>
        </w:rPr>
        <w:t xml:space="preserve"> Văn phòng</w:t>
      </w:r>
      <w:r w:rsidRPr="008A232C">
        <w:rPr>
          <w:rFonts w:ascii="Times New Roman" w:hAnsi="Times New Roman"/>
          <w:color w:val="000000"/>
          <w:sz w:val="26"/>
          <w:szCs w:val="26"/>
          <w:lang w:val="vi-VN"/>
        </w:rPr>
        <w:t xml:space="preserve"> </w:t>
      </w:r>
      <w:r w:rsidRPr="008A232C">
        <w:rPr>
          <w:rFonts w:ascii="Times New Roman" w:hAnsi="Times New Roman"/>
          <w:i/>
          <w:iCs/>
          <w:color w:val="000000"/>
          <w:sz w:val="26"/>
          <w:szCs w:val="26"/>
        </w:rPr>
        <w:t>(ĐT:</w:t>
      </w:r>
      <w:r>
        <w:rPr>
          <w:rFonts w:ascii="Times New Roman" w:hAnsi="Times New Roman"/>
          <w:i/>
          <w:iCs/>
          <w:color w:val="000000"/>
          <w:sz w:val="26"/>
          <w:szCs w:val="26"/>
          <w:lang w:val="vi-VN"/>
        </w:rPr>
        <w:t xml:space="preserve"> 09</w:t>
      </w:r>
      <w:r>
        <w:rPr>
          <w:rFonts w:ascii="Times New Roman" w:hAnsi="Times New Roman"/>
          <w:i/>
          <w:iCs/>
          <w:color w:val="000000"/>
          <w:sz w:val="26"/>
          <w:szCs w:val="26"/>
        </w:rPr>
        <w:t xml:space="preserve">76986986) </w:t>
      </w:r>
      <w:r w:rsidRPr="008A232C">
        <w:rPr>
          <w:rFonts w:ascii="Times New Roman" w:hAnsi="Times New Roman"/>
          <w:color w:val="000000"/>
          <w:sz w:val="26"/>
          <w:szCs w:val="26"/>
        </w:rPr>
        <w:t>để phối hợp giải quyết./.</w:t>
      </w:r>
    </w:p>
    <w:p w:rsidR="00F848CC" w:rsidRPr="008A232C" w:rsidRDefault="00F848CC" w:rsidP="00232590">
      <w:pPr>
        <w:spacing w:after="0" w:line="340" w:lineRule="exact"/>
        <w:ind w:firstLine="720"/>
        <w:jc w:val="both"/>
        <w:rPr>
          <w:rFonts w:ascii="Times New Roman" w:hAnsi="Times New Roman"/>
          <w:color w:val="000000"/>
          <w:sz w:val="26"/>
          <w:szCs w:val="26"/>
        </w:rPr>
      </w:pPr>
    </w:p>
    <w:tbl>
      <w:tblPr>
        <w:tblW w:w="0" w:type="auto"/>
        <w:tblLook w:val="00A0" w:firstRow="1" w:lastRow="0" w:firstColumn="1" w:lastColumn="0" w:noHBand="0" w:noVBand="0"/>
      </w:tblPr>
      <w:tblGrid>
        <w:gridCol w:w="5352"/>
        <w:gridCol w:w="3720"/>
      </w:tblGrid>
      <w:tr w:rsidR="00F848CC" w:rsidRPr="008A232C" w:rsidTr="00CF42F8">
        <w:tc>
          <w:tcPr>
            <w:tcW w:w="5495" w:type="dxa"/>
          </w:tcPr>
          <w:p w:rsidR="00F848CC" w:rsidRPr="008A232C" w:rsidRDefault="00F848CC" w:rsidP="00232590">
            <w:pPr>
              <w:pStyle w:val="ListParagraph"/>
              <w:spacing w:after="0" w:line="240" w:lineRule="auto"/>
              <w:ind w:left="0"/>
              <w:rPr>
                <w:rFonts w:ascii="Times New Roman" w:hAnsi="Times New Roman" w:cs="Times New Roman"/>
                <w:b/>
                <w:bCs/>
                <w:i/>
                <w:iCs/>
                <w:color w:val="000000"/>
                <w:sz w:val="24"/>
                <w:szCs w:val="24"/>
              </w:rPr>
            </w:pPr>
            <w:r w:rsidRPr="008A232C">
              <w:rPr>
                <w:rFonts w:ascii="Times New Roman" w:hAnsi="Times New Roman" w:cs="Times New Roman"/>
                <w:b/>
                <w:bCs/>
                <w:i/>
                <w:iCs/>
                <w:color w:val="000000"/>
                <w:sz w:val="24"/>
                <w:szCs w:val="24"/>
              </w:rPr>
              <w:t>Nơi nhận:</w:t>
            </w:r>
          </w:p>
          <w:p w:rsidR="00F848CC" w:rsidRPr="008A232C" w:rsidRDefault="00F848CC" w:rsidP="00232590">
            <w:pPr>
              <w:spacing w:after="0" w:line="240" w:lineRule="auto"/>
              <w:rPr>
                <w:rFonts w:ascii="Times New Roman" w:hAnsi="Times New Roman"/>
                <w:color w:val="000000"/>
              </w:rPr>
            </w:pPr>
            <w:r w:rsidRPr="008A232C">
              <w:rPr>
                <w:rFonts w:ascii="Times New Roman" w:hAnsi="Times New Roman"/>
                <w:color w:val="000000"/>
              </w:rPr>
              <w:t>- Như kính gửi (để t/h);</w:t>
            </w:r>
          </w:p>
          <w:p w:rsidR="00F848CC" w:rsidRPr="008A232C" w:rsidRDefault="00F848CC" w:rsidP="00232590">
            <w:pPr>
              <w:spacing w:after="0" w:line="240" w:lineRule="auto"/>
              <w:rPr>
                <w:rFonts w:ascii="Times New Roman" w:hAnsi="Times New Roman"/>
                <w:color w:val="000000"/>
                <w:sz w:val="26"/>
                <w:szCs w:val="26"/>
              </w:rPr>
            </w:pPr>
            <w:r w:rsidRPr="008A232C">
              <w:rPr>
                <w:rFonts w:ascii="Times New Roman" w:hAnsi="Times New Roman"/>
                <w:color w:val="000000"/>
              </w:rPr>
              <w:t>-</w:t>
            </w:r>
            <w:r>
              <w:rPr>
                <w:rFonts w:ascii="Times New Roman" w:hAnsi="Times New Roman"/>
                <w:color w:val="000000"/>
              </w:rPr>
              <w:t xml:space="preserve"> Lưu</w:t>
            </w:r>
            <w:r w:rsidRPr="008A232C">
              <w:rPr>
                <w:rFonts w:ascii="Times New Roman" w:hAnsi="Times New Roman"/>
                <w:color w:val="000000"/>
                <w:lang w:val="vi-VN"/>
              </w:rPr>
              <w:t xml:space="preserve"> </w:t>
            </w:r>
            <w:r w:rsidRPr="008A232C">
              <w:rPr>
                <w:rFonts w:ascii="Times New Roman" w:hAnsi="Times New Roman"/>
                <w:color w:val="000000"/>
              </w:rPr>
              <w:t>VP</w:t>
            </w:r>
            <w:r w:rsidRPr="008A232C">
              <w:rPr>
                <w:rFonts w:ascii="Times New Roman" w:hAnsi="Times New Roman"/>
                <w:color w:val="000000"/>
                <w:sz w:val="26"/>
                <w:szCs w:val="26"/>
              </w:rPr>
              <w:t>.</w:t>
            </w:r>
          </w:p>
        </w:tc>
        <w:tc>
          <w:tcPr>
            <w:tcW w:w="3793" w:type="dxa"/>
          </w:tcPr>
          <w:p w:rsidR="00F848CC" w:rsidRPr="008A232C" w:rsidRDefault="00F848CC" w:rsidP="00232590">
            <w:pPr>
              <w:spacing w:after="0"/>
              <w:jc w:val="center"/>
              <w:rPr>
                <w:rFonts w:ascii="Times New Roman" w:hAnsi="Times New Roman"/>
                <w:b/>
                <w:bCs/>
                <w:color w:val="000000"/>
                <w:sz w:val="26"/>
                <w:szCs w:val="26"/>
              </w:rPr>
            </w:pPr>
            <w:r w:rsidRPr="008A232C">
              <w:rPr>
                <w:rFonts w:ascii="Times New Roman" w:hAnsi="Times New Roman"/>
                <w:b/>
                <w:bCs/>
                <w:color w:val="000000"/>
                <w:sz w:val="26"/>
                <w:szCs w:val="26"/>
              </w:rPr>
              <w:t>TM</w:t>
            </w:r>
            <w:r w:rsidRPr="008A232C">
              <w:rPr>
                <w:rFonts w:ascii="Times New Roman" w:hAnsi="Times New Roman"/>
                <w:b/>
                <w:bCs/>
                <w:color w:val="000000"/>
                <w:sz w:val="26"/>
                <w:szCs w:val="26"/>
                <w:lang w:val="vi-VN"/>
              </w:rPr>
              <w:t>.</w:t>
            </w:r>
            <w:r w:rsidRPr="008A232C">
              <w:rPr>
                <w:rFonts w:ascii="Times New Roman" w:hAnsi="Times New Roman"/>
                <w:b/>
                <w:bCs/>
                <w:color w:val="000000"/>
                <w:sz w:val="26"/>
                <w:szCs w:val="26"/>
              </w:rPr>
              <w:t xml:space="preserve"> BAN THƯỜNG VỤ</w:t>
            </w:r>
          </w:p>
          <w:p w:rsidR="00F848CC" w:rsidRPr="00F848CC" w:rsidRDefault="00F848CC" w:rsidP="00232590">
            <w:pPr>
              <w:spacing w:after="0"/>
              <w:jc w:val="center"/>
              <w:rPr>
                <w:rFonts w:ascii="Times New Roman" w:hAnsi="Times New Roman"/>
                <w:b/>
                <w:bCs/>
                <w:color w:val="000000"/>
                <w:sz w:val="26"/>
                <w:szCs w:val="26"/>
              </w:rPr>
            </w:pPr>
            <w:r w:rsidRPr="008A232C">
              <w:rPr>
                <w:rFonts w:ascii="Times New Roman" w:hAnsi="Times New Roman"/>
                <w:b/>
                <w:bCs/>
                <w:color w:val="000000"/>
                <w:sz w:val="26"/>
                <w:szCs w:val="26"/>
              </w:rPr>
              <w:t>CHỦ TỊCH</w:t>
            </w:r>
          </w:p>
          <w:p w:rsidR="00F848CC" w:rsidRDefault="00F848CC" w:rsidP="00232590">
            <w:pPr>
              <w:spacing w:after="0"/>
              <w:jc w:val="center"/>
              <w:rPr>
                <w:rFonts w:ascii="Times New Roman" w:hAnsi="Times New Roman"/>
                <w:i/>
                <w:iCs/>
                <w:color w:val="000000"/>
                <w:sz w:val="26"/>
                <w:szCs w:val="26"/>
              </w:rPr>
            </w:pPr>
          </w:p>
          <w:p w:rsidR="00D73812" w:rsidRDefault="00D73812" w:rsidP="00232590">
            <w:pPr>
              <w:spacing w:after="0"/>
              <w:jc w:val="center"/>
              <w:rPr>
                <w:rFonts w:ascii="Times New Roman" w:hAnsi="Times New Roman"/>
                <w:i/>
                <w:iCs/>
                <w:color w:val="000000"/>
                <w:sz w:val="26"/>
                <w:szCs w:val="26"/>
              </w:rPr>
            </w:pPr>
          </w:p>
          <w:p w:rsidR="00232590" w:rsidRDefault="00232590" w:rsidP="00232590">
            <w:pPr>
              <w:spacing w:after="0"/>
              <w:jc w:val="center"/>
              <w:rPr>
                <w:rFonts w:ascii="Times New Roman" w:hAnsi="Times New Roman"/>
                <w:i/>
                <w:iCs/>
                <w:color w:val="000000"/>
                <w:sz w:val="26"/>
                <w:szCs w:val="26"/>
              </w:rPr>
            </w:pPr>
          </w:p>
          <w:p w:rsidR="00F848CC" w:rsidRPr="0043024A" w:rsidRDefault="00F848CC" w:rsidP="00232590">
            <w:pPr>
              <w:spacing w:after="0"/>
              <w:jc w:val="center"/>
              <w:rPr>
                <w:rFonts w:ascii="Times New Roman" w:hAnsi="Times New Roman"/>
                <w:b/>
                <w:bCs/>
                <w:color w:val="000000"/>
                <w:sz w:val="26"/>
                <w:szCs w:val="26"/>
                <w:lang w:val="vi-VN"/>
              </w:rPr>
            </w:pPr>
            <w:r w:rsidRPr="0043024A">
              <w:rPr>
                <w:rFonts w:ascii="Times New Roman" w:hAnsi="Times New Roman"/>
                <w:b/>
                <w:iCs/>
                <w:color w:val="000000"/>
                <w:sz w:val="26"/>
                <w:szCs w:val="26"/>
              </w:rPr>
              <w:t>Phạm Tiến Dũng</w:t>
            </w:r>
          </w:p>
          <w:p w:rsidR="00F848CC" w:rsidRPr="008A232C" w:rsidRDefault="00F848CC" w:rsidP="00232590">
            <w:pPr>
              <w:spacing w:after="0"/>
              <w:ind w:firstLine="720"/>
              <w:rPr>
                <w:rFonts w:ascii="Times New Roman" w:hAnsi="Times New Roman"/>
                <w:color w:val="000000"/>
                <w:sz w:val="26"/>
                <w:szCs w:val="26"/>
              </w:rPr>
            </w:pPr>
          </w:p>
        </w:tc>
      </w:tr>
    </w:tbl>
    <w:p w:rsidR="00F848CC" w:rsidRPr="008A232C" w:rsidRDefault="00F848CC" w:rsidP="00232590">
      <w:pPr>
        <w:spacing w:after="0"/>
        <w:ind w:firstLine="720"/>
        <w:jc w:val="both"/>
        <w:rPr>
          <w:b/>
          <w:bCs/>
          <w:color w:val="000000"/>
        </w:rPr>
      </w:pPr>
    </w:p>
    <w:p w:rsidR="00F848CC" w:rsidRDefault="00F848CC" w:rsidP="00232590">
      <w:pPr>
        <w:spacing w:after="0"/>
      </w:pPr>
    </w:p>
    <w:p w:rsidR="00F848CC" w:rsidRDefault="00F848CC" w:rsidP="00232590">
      <w:pPr>
        <w:spacing w:after="0"/>
      </w:pPr>
    </w:p>
    <w:p w:rsidR="00F848CC" w:rsidRDefault="00F848CC" w:rsidP="00F848CC"/>
    <w:p w:rsidR="00F848CC" w:rsidRDefault="00F848CC" w:rsidP="00F848CC"/>
    <w:p w:rsidR="00F848CC" w:rsidRDefault="00F848CC" w:rsidP="00F848CC"/>
    <w:p w:rsidR="00F848CC" w:rsidRDefault="00F848CC" w:rsidP="00F848CC"/>
    <w:p w:rsidR="00F848CC" w:rsidRDefault="00F848CC" w:rsidP="00F848CC"/>
    <w:p w:rsidR="00F848CC" w:rsidRDefault="00F848CC" w:rsidP="00F848CC"/>
    <w:p w:rsidR="00F848CC" w:rsidRDefault="00F848CC" w:rsidP="00F848CC"/>
    <w:p w:rsidR="00F848CC" w:rsidRDefault="00F848CC" w:rsidP="00F848CC"/>
    <w:p w:rsidR="00F848CC" w:rsidRDefault="00F848CC" w:rsidP="00F848CC">
      <w:pPr>
        <w:tabs>
          <w:tab w:val="right" w:pos="10156"/>
        </w:tabs>
      </w:pPr>
    </w:p>
    <w:p w:rsidR="00F848CC" w:rsidRPr="004E7288" w:rsidRDefault="00F848CC" w:rsidP="00232590">
      <w:pPr>
        <w:tabs>
          <w:tab w:val="right" w:pos="10156"/>
        </w:tabs>
        <w:spacing w:after="0"/>
        <w:rPr>
          <w:rFonts w:ascii="Times New Roman" w:hAnsi="Times New Roman"/>
          <w:i/>
          <w:color w:val="000000"/>
          <w:sz w:val="24"/>
          <w:lang w:val="de-DE"/>
        </w:rPr>
      </w:pPr>
      <w:r w:rsidRPr="004E7288">
        <w:rPr>
          <w:rFonts w:ascii="Times New Roman" w:hAnsi="Times New Roman"/>
          <w:color w:val="000000"/>
          <w:sz w:val="24"/>
          <w:lang w:val="de-DE"/>
        </w:rPr>
        <w:lastRenderedPageBreak/>
        <w:t xml:space="preserve">   CÔNG ĐOÀN TRƯỜNG ĐẠI HỌC GTVT</w:t>
      </w:r>
      <w:r w:rsidRPr="004E7288">
        <w:rPr>
          <w:rFonts w:ascii="Times New Roman" w:hAnsi="Times New Roman"/>
          <w:color w:val="000000"/>
          <w:sz w:val="24"/>
          <w:lang w:val="de-DE"/>
        </w:rPr>
        <w:tab/>
      </w:r>
      <w:r w:rsidRPr="004E7288">
        <w:rPr>
          <w:rFonts w:ascii="Times New Roman" w:hAnsi="Times New Roman"/>
          <w:i/>
          <w:color w:val="000000"/>
          <w:sz w:val="24"/>
          <w:lang w:val="de-DE"/>
        </w:rPr>
        <w:t>Bảng tiêu chí số 1</w:t>
      </w:r>
    </w:p>
    <w:p w:rsidR="00F848CC" w:rsidRPr="004E7288" w:rsidRDefault="00F848CC" w:rsidP="00232590">
      <w:pPr>
        <w:spacing w:after="0"/>
        <w:rPr>
          <w:rFonts w:ascii="Times New Roman" w:hAnsi="Times New Roman"/>
          <w:b/>
          <w:color w:val="000000"/>
          <w:sz w:val="24"/>
          <w:lang w:val="de-DE"/>
        </w:rPr>
      </w:pPr>
      <w:r w:rsidRPr="004E7288">
        <w:rPr>
          <w:rFonts w:ascii="Times New Roman" w:hAnsi="Times New Roman"/>
          <w:b/>
          <w:color w:val="000000"/>
          <w:sz w:val="24"/>
          <w:lang w:val="de-DE"/>
        </w:rPr>
        <w:t xml:space="preserve">   CÔNG ĐOÀN .........................................</w:t>
      </w:r>
    </w:p>
    <w:p w:rsidR="00F848CC" w:rsidRPr="004E7288" w:rsidRDefault="00F848CC" w:rsidP="00232590">
      <w:pPr>
        <w:spacing w:after="0"/>
        <w:rPr>
          <w:rFonts w:ascii="Times New Roman" w:hAnsi="Times New Roman"/>
          <w:b/>
          <w:color w:val="000000"/>
          <w:sz w:val="24"/>
          <w:lang w:val="de-DE"/>
        </w:rPr>
      </w:pPr>
      <w:r>
        <w:rPr>
          <w:rFonts w:ascii="Times New Roman" w:hAnsi="Times New Roman"/>
          <w:b/>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417195</wp:posOffset>
                </wp:positionH>
                <wp:positionV relativeFrom="paragraph">
                  <wp:posOffset>30480</wp:posOffset>
                </wp:positionV>
                <wp:extent cx="1685925" cy="0"/>
                <wp:effectExtent l="11430" t="6985" r="762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D9B07" id="Straight Arrow Connector 2" o:spid="_x0000_s1026" type="#_x0000_t32" style="position:absolute;margin-left:32.85pt;margin-top:2.4pt;width:13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"/>
            </w:pict>
          </mc:Fallback>
        </mc:AlternateContent>
      </w:r>
    </w:p>
    <w:p w:rsidR="00F848CC" w:rsidRPr="004E7288" w:rsidRDefault="00F848CC" w:rsidP="00232590">
      <w:pPr>
        <w:spacing w:after="0"/>
        <w:rPr>
          <w:rFonts w:ascii="Times New Roman" w:hAnsi="Times New Roman"/>
          <w:b/>
          <w:color w:val="000000"/>
          <w:sz w:val="24"/>
          <w:lang w:val="de-DE"/>
        </w:rPr>
      </w:pPr>
      <w:r w:rsidRPr="004E7288">
        <w:rPr>
          <w:rFonts w:ascii="Times New Roman" w:hAnsi="Times New Roman"/>
          <w:b/>
          <w:color w:val="000000"/>
          <w:sz w:val="24"/>
          <w:lang w:val="de-DE"/>
        </w:rPr>
        <w:t xml:space="preserve">                                          </w:t>
      </w:r>
    </w:p>
    <w:p w:rsidR="00F848CC" w:rsidRPr="004E7288" w:rsidRDefault="00F848CC" w:rsidP="00232590">
      <w:pPr>
        <w:spacing w:after="0"/>
        <w:jc w:val="center"/>
        <w:rPr>
          <w:rFonts w:ascii="Times New Roman" w:hAnsi="Times New Roman"/>
          <w:b/>
          <w:color w:val="000000"/>
          <w:sz w:val="24"/>
          <w:lang w:val="de-DE"/>
        </w:rPr>
      </w:pPr>
      <w:r w:rsidRPr="004E7288">
        <w:rPr>
          <w:rFonts w:ascii="Times New Roman" w:hAnsi="Times New Roman"/>
          <w:b/>
          <w:color w:val="000000"/>
          <w:sz w:val="24"/>
          <w:lang w:val="de-DE"/>
        </w:rPr>
        <w:t xml:space="preserve">BẢNG TIÊU CHÍ ĐÁNH GIÁ, CHẤM ĐIỂM </w:t>
      </w:r>
    </w:p>
    <w:p w:rsidR="00F848CC" w:rsidRPr="004E7288" w:rsidRDefault="00F848CC" w:rsidP="00232590">
      <w:pPr>
        <w:spacing w:after="0"/>
        <w:jc w:val="center"/>
        <w:rPr>
          <w:rFonts w:ascii="Times New Roman" w:hAnsi="Times New Roman"/>
          <w:b/>
          <w:color w:val="000000"/>
          <w:sz w:val="24"/>
          <w:lang w:val="de-DE"/>
        </w:rPr>
      </w:pPr>
      <w:r w:rsidRPr="004E7288">
        <w:rPr>
          <w:rFonts w:ascii="Times New Roman" w:hAnsi="Times New Roman"/>
          <w:b/>
          <w:color w:val="000000"/>
          <w:sz w:val="24"/>
          <w:lang w:val="de-DE"/>
        </w:rPr>
        <w:t>CÔNG ĐOÀN CƠ SỞ THÀNH VIÊN, CĐ BỘ PHẬN</w:t>
      </w:r>
    </w:p>
    <w:p w:rsidR="00F848CC" w:rsidRPr="004E7288" w:rsidRDefault="00F848CC" w:rsidP="00232590">
      <w:pPr>
        <w:spacing w:before="120" w:after="0"/>
        <w:rPr>
          <w:rFonts w:ascii="Times New Roman" w:hAnsi="Times New Roman"/>
          <w:i/>
          <w:color w:val="000000"/>
          <w:sz w:val="24"/>
          <w:lang w:val="de-DE"/>
        </w:rPr>
      </w:pPr>
      <w:r>
        <w:rPr>
          <w:rFonts w:ascii="Times New Roman" w:hAnsi="Times New Roman"/>
          <w:b/>
          <w:color w:val="000000"/>
          <w:sz w:val="24"/>
          <w:lang w:val="de-DE"/>
        </w:rPr>
        <w:t xml:space="preserve">  </w:t>
      </w:r>
      <w:r w:rsidRPr="004E7288">
        <w:rPr>
          <w:rFonts w:ascii="Times New Roman" w:hAnsi="Times New Roman"/>
          <w:b/>
          <w:color w:val="000000"/>
          <w:sz w:val="24"/>
          <w:lang w:val="de-DE"/>
        </w:rPr>
        <w:t xml:space="preserve">  </w:t>
      </w:r>
      <w:r w:rsidRPr="004E7288">
        <w:rPr>
          <w:rFonts w:ascii="Times New Roman" w:hAnsi="Times New Roman"/>
          <w:i/>
          <w:color w:val="000000"/>
          <w:sz w:val="24"/>
          <w:lang w:val="de-DE"/>
        </w:rPr>
        <w:t>(kèm theo Hướng dẫn số</w:t>
      </w:r>
      <w:r w:rsidR="00120610">
        <w:rPr>
          <w:rFonts w:ascii="Times New Roman" w:hAnsi="Times New Roman"/>
          <w:i/>
          <w:color w:val="000000"/>
          <w:sz w:val="24"/>
          <w:lang w:val="de-DE"/>
        </w:rPr>
        <w:t xml:space="preserve"> 17/HD-CĐ27, ngày 25 tháng 5 năm 2022</w:t>
      </w:r>
      <w:r w:rsidRPr="004E7288">
        <w:rPr>
          <w:rFonts w:ascii="Times New Roman" w:hAnsi="Times New Roman"/>
          <w:i/>
          <w:color w:val="000000"/>
          <w:sz w:val="24"/>
          <w:lang w:val="de-DE"/>
        </w:rPr>
        <w:t xml:space="preserve"> của Công đoàn Trường)</w:t>
      </w:r>
    </w:p>
    <w:p w:rsidR="00F848CC" w:rsidRPr="004E7288" w:rsidRDefault="00F848CC" w:rsidP="00F848CC">
      <w:pPr>
        <w:ind w:firstLine="720"/>
        <w:jc w:val="center"/>
        <w:rPr>
          <w:rFonts w:ascii="Times New Roman" w:hAnsi="Times New Roman"/>
          <w:color w:val="000000"/>
          <w:sz w:val="14"/>
          <w:lang w:val="de-DE"/>
        </w:rPr>
      </w:pPr>
    </w:p>
    <w:tbl>
      <w:tblPr>
        <w:tblW w:w="1061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521"/>
        <w:gridCol w:w="1120"/>
        <w:gridCol w:w="1120"/>
      </w:tblGrid>
      <w:tr w:rsidR="00F848CC" w:rsidRPr="004E7288" w:rsidTr="00CF42F8">
        <w:trPr>
          <w:trHeight w:val="147"/>
        </w:trPr>
        <w:tc>
          <w:tcPr>
            <w:tcW w:w="850"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STT</w:t>
            </w:r>
          </w:p>
        </w:tc>
        <w:tc>
          <w:tcPr>
            <w:tcW w:w="7521"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Nội dung</w:t>
            </w:r>
          </w:p>
        </w:tc>
        <w:tc>
          <w:tcPr>
            <w:tcW w:w="1120"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Thang điểm tối đa</w:t>
            </w:r>
          </w:p>
        </w:tc>
        <w:tc>
          <w:tcPr>
            <w:tcW w:w="1120"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Điểm do đơn vị tự chấm</w:t>
            </w:r>
          </w:p>
        </w:tc>
      </w:tr>
      <w:tr w:rsidR="00F848CC" w:rsidRPr="004E7288" w:rsidTr="00CF42F8">
        <w:trPr>
          <w:trHeight w:val="147"/>
        </w:trPr>
        <w:tc>
          <w:tcPr>
            <w:tcW w:w="850"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I</w:t>
            </w:r>
          </w:p>
        </w:tc>
        <w:tc>
          <w:tcPr>
            <w:tcW w:w="7521" w:type="dxa"/>
          </w:tcPr>
          <w:p w:rsidR="00F848CC" w:rsidRPr="004E7288" w:rsidRDefault="00F848CC" w:rsidP="00CF42F8">
            <w:pPr>
              <w:rPr>
                <w:rFonts w:ascii="Times New Roman" w:hAnsi="Times New Roman"/>
                <w:b/>
                <w:color w:val="000000"/>
                <w:sz w:val="24"/>
              </w:rPr>
            </w:pPr>
            <w:r w:rsidRPr="004E7288">
              <w:rPr>
                <w:rFonts w:ascii="Times New Roman" w:hAnsi="Times New Roman"/>
                <w:b/>
                <w:color w:val="000000"/>
                <w:sz w:val="24"/>
              </w:rPr>
              <w:t>Nhóm tiêu chí 1:</w:t>
            </w:r>
            <w:r w:rsidRPr="004E7288">
              <w:rPr>
                <w:rFonts w:ascii="Times New Roman" w:hAnsi="Times New Roman"/>
                <w:color w:val="000000"/>
                <w:sz w:val="24"/>
              </w:rPr>
              <w:t xml:space="preserve"> </w:t>
            </w:r>
            <w:r w:rsidRPr="004E7288">
              <w:rPr>
                <w:rFonts w:ascii="Times New Roman" w:hAnsi="Times New Roman"/>
                <w:b/>
                <w:bCs/>
                <w:iCs/>
                <w:color w:val="000000"/>
                <w:sz w:val="24"/>
                <w:lang w:val="sv-SE"/>
              </w:rPr>
              <w:t>Đại diện chăm lo, bảo vệ quyền, lợi ích hợp pháp, chính đáng của đoàn viên, người lao động và tham gia quản lý.</w:t>
            </w:r>
          </w:p>
        </w:tc>
        <w:tc>
          <w:tcPr>
            <w:tcW w:w="1120"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40 điểm</w:t>
            </w:r>
          </w:p>
        </w:tc>
        <w:tc>
          <w:tcPr>
            <w:tcW w:w="1120" w:type="dxa"/>
          </w:tcPr>
          <w:p w:rsidR="00F848CC" w:rsidRPr="004E7288" w:rsidRDefault="00F848CC" w:rsidP="00CF42F8">
            <w:pPr>
              <w:jc w:val="center"/>
              <w:rPr>
                <w:rFonts w:ascii="Times New Roman" w:hAnsi="Times New Roman"/>
                <w:b/>
                <w:color w:val="000000"/>
                <w:sz w:val="24"/>
                <w:lang w:val="de-DE"/>
              </w:rPr>
            </w:pPr>
          </w:p>
        </w:tc>
      </w:tr>
      <w:tr w:rsidR="00F848CC" w:rsidRPr="004E7288" w:rsidTr="00CF42F8">
        <w:trPr>
          <w:trHeight w:val="608"/>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1.1</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Phối hợp với chuyên môn cùng cấp tổ chức hội nghị cán bộ, công chức, viên chức đầy đủ nội dung, đúng quy trình và thời gian quy định.</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586"/>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1.2</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Tham gia xây dựng các nội quy, quy chế liên quan đến người lao động như: Lương, thưởng, định mức lao động trong đơn vị.</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598"/>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1.3</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Giám sát việc thực hiện chế độ, chính sách đối với người lao động theo quy định của pháp luật; phát hiện những vi phạm, bất cập trong việc thực hiện chế độ chính sách, có ý kiến với cấp thẩm quyền xử lý, giải quyết kịp thời.</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561"/>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1.4</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Xây dựng và thực hiện hiệu quả quy chế phối hợp công tác giữa công đoàn và chuyên môn đồng cấp, có rà soát, điều chỉnh, bổ sung nội dung khi cần thiết.</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831"/>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1.5</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Nắm bắt tâm tư, nguyện vọng, đời sống và các kiến nghị của đoàn viên, lao động có giải pháp chăm lo, hỗ trợ đoàn viên, lao động kịp thời; không để xảy ra đơn thư vượt cấp.</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616"/>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1.6</w:t>
            </w:r>
          </w:p>
        </w:tc>
        <w:tc>
          <w:tcPr>
            <w:tcW w:w="7521"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100% viên chức, người lao động đang làm việc tại đơn vị được giao kết hợp đồng làm việc hoặc hợp đồng lao động bằng văn bản.</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120" w:type="dxa"/>
          </w:tcPr>
          <w:p w:rsidR="00F848CC" w:rsidRPr="004E7288" w:rsidRDefault="00F848CC" w:rsidP="00CF42F8">
            <w:pPr>
              <w:rPr>
                <w:rFonts w:ascii="Times New Roman" w:hAnsi="Times New Roman"/>
                <w:sz w:val="24"/>
                <w:lang w:val="de-DE"/>
              </w:rPr>
            </w:pPr>
          </w:p>
        </w:tc>
      </w:tr>
      <w:tr w:rsidR="00F848CC" w:rsidRPr="004E7288" w:rsidTr="00CF42F8">
        <w:trPr>
          <w:trHeight w:val="620"/>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1.7</w:t>
            </w:r>
          </w:p>
        </w:tc>
        <w:tc>
          <w:tcPr>
            <w:tcW w:w="7521"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Đề xuất với lãnh đạo đơn vị có giải pháp chăm lo, nâng cao thu nhập, đời sống vật chất, tinh thần cho CBNGNLĐ trong đơn vị.</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575"/>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1.8</w:t>
            </w:r>
          </w:p>
        </w:tc>
        <w:tc>
          <w:tcPr>
            <w:tcW w:w="7521"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Tổ chức các hoạt động phong trào: Văn hóa, văn nghệ, thể dục, thể thao thiết thực, phù hợp với điều kiện của đơn vị và nguyện vọng của đoàn viên.</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536"/>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1.9</w:t>
            </w:r>
          </w:p>
        </w:tc>
        <w:tc>
          <w:tcPr>
            <w:tcW w:w="7521"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Phối hợp với lãnh đạo đơn vị thực hiện đúng, đủ các chính sách đối với nữ CBNGNLĐ (Thai sản, hưu trí, quy hoạch, bổ nhiệm,…) theo quy định.</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440"/>
        </w:trPr>
        <w:tc>
          <w:tcPr>
            <w:tcW w:w="850"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II</w:t>
            </w:r>
          </w:p>
        </w:tc>
        <w:tc>
          <w:tcPr>
            <w:tcW w:w="7521" w:type="dxa"/>
            <w:vAlign w:val="center"/>
          </w:tcPr>
          <w:p w:rsidR="00F848CC" w:rsidRPr="004E7288" w:rsidRDefault="00F848CC" w:rsidP="00CF42F8">
            <w:pPr>
              <w:rPr>
                <w:rFonts w:ascii="Times New Roman" w:hAnsi="Times New Roman"/>
                <w:b/>
                <w:color w:val="000000"/>
                <w:sz w:val="24"/>
              </w:rPr>
            </w:pPr>
            <w:r w:rsidRPr="004E7288">
              <w:rPr>
                <w:rFonts w:ascii="Times New Roman" w:hAnsi="Times New Roman"/>
                <w:b/>
                <w:color w:val="000000"/>
                <w:sz w:val="24"/>
              </w:rPr>
              <w:t>Nhóm tiêu chí 2: Xây dựng tổ chức công đoàn.</w:t>
            </w:r>
          </w:p>
        </w:tc>
        <w:tc>
          <w:tcPr>
            <w:tcW w:w="1120"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40 điểm</w:t>
            </w:r>
          </w:p>
        </w:tc>
        <w:tc>
          <w:tcPr>
            <w:tcW w:w="1120" w:type="dxa"/>
          </w:tcPr>
          <w:p w:rsidR="00F848CC" w:rsidRPr="004E7288" w:rsidRDefault="00F848CC" w:rsidP="00CF42F8">
            <w:pPr>
              <w:jc w:val="center"/>
              <w:rPr>
                <w:rFonts w:ascii="Times New Roman" w:hAnsi="Times New Roman"/>
                <w:b/>
                <w:color w:val="000000"/>
                <w:sz w:val="24"/>
                <w:lang w:val="de-DE"/>
              </w:rPr>
            </w:pPr>
          </w:p>
        </w:tc>
      </w:tr>
      <w:tr w:rsidR="00F848CC" w:rsidRPr="004E7288" w:rsidTr="00CF42F8">
        <w:trPr>
          <w:trHeight w:val="896"/>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lastRenderedPageBreak/>
              <w:t>2.1</w:t>
            </w:r>
          </w:p>
        </w:tc>
        <w:tc>
          <w:tcPr>
            <w:tcW w:w="7521" w:type="dxa"/>
          </w:tcPr>
          <w:p w:rsidR="00F848CC" w:rsidRPr="004E7288" w:rsidRDefault="00F848CC" w:rsidP="00CF42F8">
            <w:pPr>
              <w:widowControl w:val="0"/>
              <w:jc w:val="both"/>
              <w:rPr>
                <w:rFonts w:ascii="Times New Roman" w:hAnsi="Times New Roman"/>
                <w:color w:val="000000"/>
                <w:sz w:val="24"/>
                <w:lang w:val="sv-SE"/>
              </w:rPr>
            </w:pPr>
            <w:r w:rsidRPr="004E7288">
              <w:rPr>
                <w:rFonts w:ascii="Times New Roman" w:hAnsi="Times New Roman"/>
                <w:color w:val="000000"/>
                <w:sz w:val="24"/>
                <w:lang w:val="sv-SE"/>
              </w:rPr>
              <w:t>Có biện pháp tuyên truyền, vận động người lao động gia nhập Công đoàn; tổ chức kết nạp đoàn viên theo đúng quy định của Tổng LĐLĐ Việt Nam và hướng dẫn của CĐGD Việt Nam.</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3</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385"/>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2.2</w:t>
            </w:r>
          </w:p>
        </w:tc>
        <w:tc>
          <w:tcPr>
            <w:tcW w:w="7521" w:type="dxa"/>
            <w:vAlign w:val="center"/>
          </w:tcPr>
          <w:p w:rsidR="00F848CC" w:rsidRPr="004E7288" w:rsidRDefault="00F848CC" w:rsidP="00CF42F8">
            <w:pPr>
              <w:widowControl w:val="0"/>
              <w:rPr>
                <w:rFonts w:ascii="Times New Roman" w:hAnsi="Times New Roman"/>
                <w:color w:val="000000"/>
                <w:sz w:val="24"/>
                <w:lang w:val="sv-SE"/>
              </w:rPr>
            </w:pPr>
            <w:r w:rsidRPr="004E7288">
              <w:rPr>
                <w:rFonts w:ascii="Times New Roman" w:hAnsi="Times New Roman"/>
                <w:color w:val="000000"/>
                <w:sz w:val="24"/>
                <w:lang w:val="sv-SE"/>
              </w:rPr>
              <w:t>Có ít nhất 95% NLĐ đã gia nhập công đoàn tính đến thời điểm đánh giá, xếp loại.</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659"/>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2.3</w:t>
            </w:r>
          </w:p>
        </w:tc>
        <w:tc>
          <w:tcPr>
            <w:tcW w:w="7521" w:type="dxa"/>
          </w:tcPr>
          <w:p w:rsidR="00F848CC" w:rsidRPr="004E7288" w:rsidRDefault="00F848CC" w:rsidP="00CF42F8">
            <w:pPr>
              <w:widowControl w:val="0"/>
              <w:jc w:val="both"/>
              <w:rPr>
                <w:rFonts w:ascii="Times New Roman" w:hAnsi="Times New Roman"/>
                <w:color w:val="000000"/>
                <w:sz w:val="24"/>
                <w:lang w:val="sv-SE"/>
              </w:rPr>
            </w:pPr>
            <w:r w:rsidRPr="004E7288">
              <w:rPr>
                <w:rFonts w:ascii="Times New Roman" w:hAnsi="Times New Roman"/>
                <w:color w:val="000000"/>
                <w:sz w:val="24"/>
                <w:lang w:val="sv-SE"/>
              </w:rPr>
              <w:t>Có ít nhất 70% trở lên số tổ công đoàn được xếp loại hoàn thành tốt nhiệm vụ.</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3</w:t>
            </w:r>
          </w:p>
        </w:tc>
        <w:tc>
          <w:tcPr>
            <w:tcW w:w="1120" w:type="dxa"/>
          </w:tcPr>
          <w:p w:rsidR="00F848CC" w:rsidRPr="004E7288" w:rsidRDefault="00F848CC" w:rsidP="00CF42F8">
            <w:pPr>
              <w:rPr>
                <w:rFonts w:ascii="Times New Roman" w:hAnsi="Times New Roman"/>
                <w:sz w:val="24"/>
                <w:lang w:val="de-DE"/>
              </w:rPr>
            </w:pPr>
          </w:p>
        </w:tc>
      </w:tr>
      <w:tr w:rsidR="00F848CC" w:rsidRPr="004E7288" w:rsidTr="00CF42F8">
        <w:trPr>
          <w:trHeight w:val="591"/>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2.4</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Có ít nhất 80% cán bộ công đoàn từ tổ công đoàn trở lên mới tham gia lần đầu sau 6 tháng được bồi dưỡng, tập huấn về lý luận, nghiệp vụ, kỹ năng công tác công đoàn.</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520"/>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2.5</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Cử cán bộ tham gia đầy đủ các cuộc họp, hội nghị tập huấn, bồi dưỡng kỹ năng, nghiệp vụ do công đoàn cấp trên triệu tập đảm bảo đúng thành phần và thời gian quy định.</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512"/>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2.6</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Có quy chế hoạt động của ban chấp hành và tổ chức thực hiện nghiêm túc, hiệu quả.</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575"/>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2.7</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lang w:val="sv-SE"/>
              </w:rPr>
              <w:t>Hàng năm có xây dựng kế hoạch công tác, bám sát chỉ đạo của công đoàn cấp trên, phù hợp với điều kiện của đơn vị và triển khai thực hiện hiệu quả tại đơn vị.</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404"/>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2.8</w:t>
            </w:r>
          </w:p>
        </w:tc>
        <w:tc>
          <w:tcPr>
            <w:tcW w:w="7521" w:type="dxa"/>
          </w:tcPr>
          <w:p w:rsidR="00F848CC" w:rsidRPr="004E7288" w:rsidRDefault="00F848CC" w:rsidP="00CF42F8">
            <w:pPr>
              <w:jc w:val="both"/>
              <w:rPr>
                <w:rFonts w:ascii="Times New Roman" w:hAnsi="Times New Roman"/>
                <w:color w:val="000000"/>
                <w:sz w:val="24"/>
                <w:lang w:val="sv-SE"/>
              </w:rPr>
            </w:pPr>
            <w:r w:rsidRPr="004E7288">
              <w:rPr>
                <w:rFonts w:ascii="Times New Roman" w:hAnsi="Times New Roman"/>
                <w:color w:val="000000"/>
                <w:sz w:val="24"/>
              </w:rPr>
              <w:t xml:space="preserve">Phân công nhiệm vụ cụ thể cho các ủy viên ban chấp hành. </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347"/>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2.9</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lang w:val="sv-SE"/>
              </w:rPr>
              <w:t>Có sổ ghi chép đủ nội dung, diễn biến các cuộc họp ban chấp hành và quản lý đoàn viên đúng quy định.</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609"/>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2.10</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Có báo cáo công khai thu chi tài chính công đoàn tại hội nghị ban chấp hành; thực hiện tốt việc thu chi tài chính và nộp nghĩa vụ tài chính lên công đoàn cấp trên; không vi phạm quy định sử dụng tài chính công đoàn.</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3</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329"/>
        </w:trPr>
        <w:tc>
          <w:tcPr>
            <w:tcW w:w="85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2.11</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Triển khai thực hiện hiệu quả nghị quyết, kế hoạch, chương trình công tác do công đoàn cấp trên chỉ đạo; thực hiện chế độ báo cáo, thông tin hai chiều kịp thời, chính xác và đầy đủ với công đoàn cấp trên.</w:t>
            </w:r>
          </w:p>
        </w:tc>
        <w:tc>
          <w:tcPr>
            <w:tcW w:w="1120"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120" w:type="dxa"/>
          </w:tcPr>
          <w:p w:rsidR="00F848CC" w:rsidRPr="004E7288" w:rsidRDefault="00F848CC" w:rsidP="00CF42F8">
            <w:pPr>
              <w:jc w:val="center"/>
              <w:rPr>
                <w:rFonts w:ascii="Times New Roman" w:hAnsi="Times New Roman"/>
                <w:color w:val="000000"/>
                <w:sz w:val="24"/>
                <w:lang w:val="de-DE"/>
              </w:rPr>
            </w:pPr>
          </w:p>
        </w:tc>
      </w:tr>
      <w:tr w:rsidR="00F848CC" w:rsidRPr="004E7288" w:rsidTr="00CF42F8">
        <w:trPr>
          <w:trHeight w:val="147"/>
        </w:trPr>
        <w:tc>
          <w:tcPr>
            <w:tcW w:w="850" w:type="dxa"/>
            <w:vAlign w:val="center"/>
          </w:tcPr>
          <w:p w:rsidR="00F848CC" w:rsidRPr="004E7288" w:rsidRDefault="00F848CC" w:rsidP="00CF42F8">
            <w:pPr>
              <w:jc w:val="center"/>
              <w:rPr>
                <w:rFonts w:ascii="Times New Roman" w:hAnsi="Times New Roman"/>
                <w:b/>
                <w:color w:val="000000"/>
                <w:sz w:val="24"/>
              </w:rPr>
            </w:pPr>
            <w:r w:rsidRPr="004E7288">
              <w:rPr>
                <w:rFonts w:ascii="Times New Roman" w:hAnsi="Times New Roman"/>
                <w:b/>
                <w:color w:val="000000"/>
                <w:sz w:val="24"/>
              </w:rPr>
              <w:t>III</w:t>
            </w:r>
          </w:p>
        </w:tc>
        <w:tc>
          <w:tcPr>
            <w:tcW w:w="7521" w:type="dxa"/>
            <w:vAlign w:val="center"/>
          </w:tcPr>
          <w:p w:rsidR="00F848CC" w:rsidRPr="004E7288" w:rsidRDefault="00F848CC" w:rsidP="00CF42F8">
            <w:pPr>
              <w:spacing w:before="80"/>
              <w:rPr>
                <w:rFonts w:ascii="Times New Roman" w:hAnsi="Times New Roman"/>
                <w:b/>
                <w:color w:val="000000"/>
                <w:sz w:val="24"/>
              </w:rPr>
            </w:pPr>
            <w:r w:rsidRPr="004E7288">
              <w:rPr>
                <w:rFonts w:ascii="Times New Roman" w:hAnsi="Times New Roman"/>
                <w:b/>
                <w:color w:val="000000"/>
                <w:sz w:val="24"/>
              </w:rPr>
              <w:t>Nhóm tiêu chí 3: Công tác tuyên truyền và các hoạt động khác.</w:t>
            </w:r>
          </w:p>
        </w:tc>
        <w:tc>
          <w:tcPr>
            <w:tcW w:w="1120" w:type="dxa"/>
            <w:vAlign w:val="center"/>
          </w:tcPr>
          <w:p w:rsidR="00F848CC" w:rsidRPr="004E7288" w:rsidRDefault="00F848CC" w:rsidP="00CF42F8">
            <w:pPr>
              <w:jc w:val="center"/>
              <w:rPr>
                <w:rFonts w:ascii="Times New Roman" w:hAnsi="Times New Roman"/>
                <w:b/>
                <w:color w:val="000000"/>
                <w:sz w:val="24"/>
              </w:rPr>
            </w:pPr>
            <w:r w:rsidRPr="004E7288">
              <w:rPr>
                <w:rFonts w:ascii="Times New Roman" w:hAnsi="Times New Roman"/>
                <w:b/>
                <w:color w:val="000000"/>
                <w:sz w:val="24"/>
              </w:rPr>
              <w:t>15 điểm</w:t>
            </w:r>
          </w:p>
        </w:tc>
        <w:tc>
          <w:tcPr>
            <w:tcW w:w="1120" w:type="dxa"/>
          </w:tcPr>
          <w:p w:rsidR="00F848CC" w:rsidRPr="004E7288" w:rsidRDefault="00F848CC" w:rsidP="00CF42F8">
            <w:pPr>
              <w:jc w:val="center"/>
              <w:rPr>
                <w:rFonts w:ascii="Times New Roman" w:hAnsi="Times New Roman"/>
                <w:b/>
                <w:color w:val="000000"/>
                <w:sz w:val="24"/>
              </w:rPr>
            </w:pPr>
          </w:p>
        </w:tc>
      </w:tr>
      <w:tr w:rsidR="00F848CC" w:rsidRPr="004E7288" w:rsidTr="00CF42F8">
        <w:trPr>
          <w:trHeight w:val="784"/>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3.1</w:t>
            </w:r>
          </w:p>
        </w:tc>
        <w:tc>
          <w:tcPr>
            <w:tcW w:w="7521"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Tổ chức các hình thức tuyên truyền, phổ biến, vận động đoàn viên và CBNGNLĐ chấp hành chủ trương, đường lối của Đảng, chính sách, pháp luật của Nhà nước, quy định của Ngành, nghị quyết của công đoàn; nội quy, quy chế của cơ quan, đơn vị.</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623"/>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3.2</w:t>
            </w:r>
          </w:p>
        </w:tc>
        <w:tc>
          <w:tcPr>
            <w:tcW w:w="7521"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Vận động CBNGNLĐ tham gia học tập, bồi dưỡng nâng cao trình độ chuyên môn, chính trị, nghiệp vụ, tay nghề; khuyến khích tự học, tự bồi dưỡng.</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628"/>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lastRenderedPageBreak/>
              <w:t>3.3</w:t>
            </w:r>
          </w:p>
        </w:tc>
        <w:tc>
          <w:tcPr>
            <w:tcW w:w="7521" w:type="dxa"/>
          </w:tcPr>
          <w:p w:rsidR="00F848CC" w:rsidRPr="004E7288" w:rsidRDefault="00F848CC" w:rsidP="00CF42F8">
            <w:pPr>
              <w:spacing w:before="80"/>
              <w:jc w:val="both"/>
              <w:rPr>
                <w:rFonts w:ascii="Times New Roman" w:hAnsi="Times New Roman"/>
                <w:i/>
                <w:color w:val="000000"/>
                <w:sz w:val="24"/>
              </w:rPr>
            </w:pPr>
            <w:r w:rsidRPr="004E7288">
              <w:rPr>
                <w:rFonts w:ascii="Times New Roman" w:hAnsi="Times New Roman"/>
                <w:color w:val="000000"/>
                <w:sz w:val="24"/>
              </w:rPr>
              <w:t>Giới thiệu đoàn viên ưu tú cho cấp ủy bồi dưỡng, kết nạp vào Đảng; có phát triển đảng viên mới trong đơn vị.</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449"/>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3.4</w:t>
            </w:r>
          </w:p>
        </w:tc>
        <w:tc>
          <w:tcPr>
            <w:tcW w:w="7521" w:type="dxa"/>
            <w:vAlign w:val="center"/>
          </w:tcPr>
          <w:p w:rsidR="00F848CC" w:rsidRPr="004E7288" w:rsidRDefault="00F848CC" w:rsidP="00CF42F8">
            <w:pPr>
              <w:spacing w:before="80"/>
              <w:rPr>
                <w:rFonts w:ascii="Times New Roman" w:hAnsi="Times New Roman"/>
                <w:i/>
                <w:color w:val="000000"/>
                <w:sz w:val="24"/>
              </w:rPr>
            </w:pPr>
            <w:r w:rsidRPr="004E7288">
              <w:rPr>
                <w:rFonts w:ascii="Times New Roman" w:hAnsi="Times New Roman"/>
                <w:color w:val="000000"/>
                <w:sz w:val="24"/>
              </w:rPr>
              <w:t>Không có đoàn viên vi phạm kỷ luật lao động, quy định của ngành, của trường và của đơn vị.</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543"/>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3.5</w:t>
            </w:r>
          </w:p>
        </w:tc>
        <w:tc>
          <w:tcPr>
            <w:tcW w:w="7521"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Không có đoàn viên vi phạm pháp luật (Luật hôn nhân và gia đình, Luật phòng, chống bạo lực gia đình, chính sách dân số; luật giao thông, không mắc tệ nạn xã hội....).</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422"/>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3.6</w:t>
            </w:r>
          </w:p>
        </w:tc>
        <w:tc>
          <w:tcPr>
            <w:tcW w:w="7521" w:type="dxa"/>
            <w:vAlign w:val="center"/>
          </w:tcPr>
          <w:p w:rsidR="00F848CC" w:rsidRPr="004E7288" w:rsidRDefault="00F848CC" w:rsidP="00CF42F8">
            <w:pPr>
              <w:spacing w:before="80"/>
              <w:rPr>
                <w:rFonts w:ascii="Times New Roman" w:hAnsi="Times New Roman"/>
                <w:color w:val="000000"/>
                <w:sz w:val="24"/>
              </w:rPr>
            </w:pPr>
            <w:r w:rsidRPr="004E7288">
              <w:rPr>
                <w:rFonts w:ascii="Times New Roman" w:hAnsi="Times New Roman"/>
                <w:color w:val="000000"/>
                <w:sz w:val="24"/>
              </w:rPr>
              <w:t xml:space="preserve">Không có đoàn viên vi phạm đạo đức nhà giáo, ứng xử văn hóa học đường.   </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606"/>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3.7</w:t>
            </w:r>
          </w:p>
        </w:tc>
        <w:tc>
          <w:tcPr>
            <w:tcW w:w="7521"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Vận động CBNGNLĐ hỗ trợ, giúp đỡ nhau trong công tác, giảng dạy và cuộc sống; tích cực tham gia hoạt động xã hội, từ thiện, nhân đạo do ngành, địa phương phát động.</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623"/>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3.8</w:t>
            </w:r>
          </w:p>
        </w:tc>
        <w:tc>
          <w:tcPr>
            <w:tcW w:w="7521"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 xml:space="preserve">Tham gia xây dựng, triển khai, kiểm tra và giám sát các hoạt động nâng cao năng lực ứng xử sư phạm, đạo đức nhà giáo trong cơ quan, đơn vị.  </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784"/>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3.9</w:t>
            </w:r>
          </w:p>
        </w:tc>
        <w:tc>
          <w:tcPr>
            <w:tcW w:w="7521"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Có giải pháp góp phần cải tiến lề lối làm việc, thủ tục hành chính trong cơ quan, đơn vị theo hướng thiết thực và hiệu quả; nâng cao chất lượng công tác và thực hiện tốt nhiệm vụ chuyên môn.</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422"/>
        </w:trPr>
        <w:tc>
          <w:tcPr>
            <w:tcW w:w="850" w:type="dxa"/>
            <w:vAlign w:val="center"/>
          </w:tcPr>
          <w:p w:rsidR="00F848CC" w:rsidRPr="004E7288" w:rsidRDefault="00F848CC" w:rsidP="00CF42F8">
            <w:pPr>
              <w:jc w:val="center"/>
              <w:rPr>
                <w:rFonts w:ascii="Times New Roman" w:hAnsi="Times New Roman"/>
                <w:b/>
                <w:color w:val="000000"/>
                <w:sz w:val="24"/>
              </w:rPr>
            </w:pPr>
            <w:r w:rsidRPr="004E7288">
              <w:rPr>
                <w:rFonts w:ascii="Times New Roman" w:hAnsi="Times New Roman"/>
                <w:b/>
                <w:color w:val="000000"/>
                <w:sz w:val="24"/>
              </w:rPr>
              <w:t>IV</w:t>
            </w:r>
          </w:p>
        </w:tc>
        <w:tc>
          <w:tcPr>
            <w:tcW w:w="7521" w:type="dxa"/>
            <w:vAlign w:val="center"/>
          </w:tcPr>
          <w:p w:rsidR="00F848CC" w:rsidRPr="004E7288" w:rsidRDefault="00F848CC" w:rsidP="00CF42F8">
            <w:pPr>
              <w:rPr>
                <w:rFonts w:ascii="Times New Roman" w:hAnsi="Times New Roman"/>
                <w:b/>
                <w:color w:val="000000"/>
                <w:sz w:val="24"/>
              </w:rPr>
            </w:pPr>
            <w:r w:rsidRPr="004E7288">
              <w:rPr>
                <w:rFonts w:ascii="Times New Roman" w:hAnsi="Times New Roman"/>
                <w:b/>
                <w:color w:val="000000"/>
                <w:sz w:val="24"/>
              </w:rPr>
              <w:t>Nhóm tiêu chí 4: Điểm thưởng.</w:t>
            </w:r>
          </w:p>
        </w:tc>
        <w:tc>
          <w:tcPr>
            <w:tcW w:w="1120" w:type="dxa"/>
            <w:vAlign w:val="center"/>
          </w:tcPr>
          <w:p w:rsidR="00F848CC" w:rsidRPr="004E7288" w:rsidRDefault="00F848CC" w:rsidP="00CF42F8">
            <w:pPr>
              <w:jc w:val="center"/>
              <w:rPr>
                <w:rFonts w:ascii="Times New Roman" w:hAnsi="Times New Roman"/>
                <w:b/>
                <w:color w:val="000000"/>
                <w:sz w:val="24"/>
              </w:rPr>
            </w:pPr>
            <w:r w:rsidRPr="004E7288">
              <w:rPr>
                <w:rFonts w:ascii="Times New Roman" w:hAnsi="Times New Roman"/>
                <w:b/>
                <w:color w:val="000000"/>
                <w:sz w:val="24"/>
              </w:rPr>
              <w:t>5 điểm</w:t>
            </w:r>
          </w:p>
        </w:tc>
        <w:tc>
          <w:tcPr>
            <w:tcW w:w="1120" w:type="dxa"/>
          </w:tcPr>
          <w:p w:rsidR="00F848CC" w:rsidRPr="004E7288" w:rsidRDefault="00F848CC" w:rsidP="00CF42F8">
            <w:pPr>
              <w:jc w:val="center"/>
              <w:rPr>
                <w:rFonts w:ascii="Times New Roman" w:hAnsi="Times New Roman"/>
                <w:b/>
                <w:color w:val="000000"/>
                <w:sz w:val="24"/>
              </w:rPr>
            </w:pPr>
          </w:p>
        </w:tc>
      </w:tr>
      <w:tr w:rsidR="00F848CC" w:rsidRPr="004E7288" w:rsidTr="00CF42F8">
        <w:trPr>
          <w:trHeight w:val="413"/>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7521" w:type="dxa"/>
            <w:vAlign w:val="center"/>
          </w:tcPr>
          <w:p w:rsidR="00F848CC" w:rsidRPr="004E7288" w:rsidRDefault="00F848CC" w:rsidP="00CF42F8">
            <w:pPr>
              <w:rPr>
                <w:rFonts w:ascii="Times New Roman" w:hAnsi="Times New Roman"/>
                <w:color w:val="000000"/>
                <w:sz w:val="24"/>
              </w:rPr>
            </w:pPr>
            <w:r w:rsidRPr="004E7288">
              <w:rPr>
                <w:rFonts w:ascii="Times New Roman" w:hAnsi="Times New Roman"/>
                <w:color w:val="000000"/>
                <w:sz w:val="24"/>
              </w:rPr>
              <w:t>Xây dựng và triển khai kế hoạch hoạt động công đoàn hàng năm phù hợp với điều kiện thực tế của đơn vị và tổ chức thực hiện mang lại hiệu quả, thiết thực.</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440"/>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7521" w:type="dxa"/>
            <w:vAlign w:val="center"/>
          </w:tcPr>
          <w:p w:rsidR="00F848CC" w:rsidRPr="004E7288" w:rsidRDefault="00F848CC" w:rsidP="00CF42F8">
            <w:pPr>
              <w:rPr>
                <w:rFonts w:ascii="Times New Roman" w:hAnsi="Times New Roman"/>
                <w:color w:val="000000"/>
                <w:sz w:val="24"/>
              </w:rPr>
            </w:pPr>
            <w:r w:rsidRPr="004E7288">
              <w:rPr>
                <w:rFonts w:ascii="Times New Roman" w:hAnsi="Times New Roman"/>
                <w:color w:val="000000"/>
                <w:sz w:val="24"/>
              </w:rPr>
              <w:t>Thực hiện tốt công tác chăm lo, thăm hỏi đoàn viên, lao động có hoàn cảnh khó khăn; động viên, khích lệ đoàn viên, lao động tích cực, hoàn thành xuất sắc nhiệm vụ được giao.</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449"/>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w:t>
            </w:r>
          </w:p>
        </w:tc>
        <w:tc>
          <w:tcPr>
            <w:tcW w:w="7521" w:type="dxa"/>
            <w:vAlign w:val="center"/>
          </w:tcPr>
          <w:p w:rsidR="00F848CC" w:rsidRPr="004E7288" w:rsidRDefault="00F848CC" w:rsidP="00CF42F8">
            <w:pPr>
              <w:rPr>
                <w:rFonts w:ascii="Times New Roman" w:hAnsi="Times New Roman"/>
                <w:color w:val="000000"/>
                <w:sz w:val="24"/>
              </w:rPr>
            </w:pPr>
            <w:r w:rsidRPr="004E7288">
              <w:rPr>
                <w:rFonts w:ascii="Times New Roman" w:hAnsi="Times New Roman"/>
                <w:color w:val="000000"/>
                <w:sz w:val="24"/>
              </w:rPr>
              <w:t>Thực hiện chế độ thông tin hai chiều và báo cáo định kỳ với công đoàn cấp trên trực tiếp đầy đủ kịp thời, số liệu chính xác.</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120" w:type="dxa"/>
          </w:tcPr>
          <w:p w:rsidR="00F848CC" w:rsidRPr="004E7288" w:rsidRDefault="00F848CC" w:rsidP="00CF42F8">
            <w:pPr>
              <w:jc w:val="center"/>
              <w:rPr>
                <w:rFonts w:ascii="Times New Roman" w:hAnsi="Times New Roman"/>
                <w:color w:val="000000"/>
                <w:sz w:val="24"/>
              </w:rPr>
            </w:pPr>
          </w:p>
        </w:tc>
      </w:tr>
      <w:tr w:rsidR="00F848CC" w:rsidRPr="004E7288" w:rsidTr="00CF42F8">
        <w:trPr>
          <w:trHeight w:val="449"/>
        </w:trPr>
        <w:tc>
          <w:tcPr>
            <w:tcW w:w="85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4</w:t>
            </w:r>
          </w:p>
        </w:tc>
        <w:tc>
          <w:tcPr>
            <w:tcW w:w="7521" w:type="dxa"/>
            <w:vAlign w:val="center"/>
          </w:tcPr>
          <w:p w:rsidR="00F848CC" w:rsidRPr="004E7288" w:rsidRDefault="00F848CC" w:rsidP="00CF42F8">
            <w:pPr>
              <w:rPr>
                <w:rFonts w:ascii="Times New Roman" w:hAnsi="Times New Roman"/>
                <w:color w:val="000000"/>
                <w:sz w:val="24"/>
              </w:rPr>
            </w:pPr>
            <w:r w:rsidRPr="004E7288">
              <w:rPr>
                <w:rFonts w:ascii="Times New Roman" w:hAnsi="Times New Roman"/>
                <w:color w:val="000000"/>
                <w:sz w:val="24"/>
              </w:rPr>
              <w:t>Tham gia tích cực và có hiệu quả các hoạt động do công đoàn cấp trên tổ chức.</w:t>
            </w:r>
          </w:p>
        </w:tc>
        <w:tc>
          <w:tcPr>
            <w:tcW w:w="1120"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120" w:type="dxa"/>
          </w:tcPr>
          <w:p w:rsidR="00F848CC" w:rsidRPr="004E7288" w:rsidRDefault="00F848CC" w:rsidP="00CF42F8">
            <w:pPr>
              <w:jc w:val="center"/>
              <w:rPr>
                <w:rFonts w:ascii="Times New Roman" w:hAnsi="Times New Roman"/>
                <w:color w:val="000000"/>
                <w:sz w:val="24"/>
              </w:rPr>
            </w:pPr>
          </w:p>
        </w:tc>
      </w:tr>
    </w:tbl>
    <w:p w:rsidR="00F848CC" w:rsidRPr="00D73812" w:rsidRDefault="00F848CC" w:rsidP="00F848CC">
      <w:pPr>
        <w:rPr>
          <w:rFonts w:ascii="Times New Roman" w:hAnsi="Times New Roman"/>
          <w:b/>
        </w:rPr>
      </w:pPr>
      <w:r w:rsidRPr="004E7288">
        <w:rPr>
          <w:rFonts w:ascii="Times New Roman" w:hAnsi="Times New Roman"/>
          <w:b/>
        </w:rPr>
        <w:t>Tổng điể</w:t>
      </w:r>
      <w:r w:rsidR="00232590">
        <w:rPr>
          <w:rFonts w:ascii="Times New Roman" w:hAnsi="Times New Roman"/>
          <w:b/>
        </w:rPr>
        <w:t>m:</w:t>
      </w:r>
    </w:p>
    <w:p w:rsidR="00F848CC" w:rsidRPr="004E7288" w:rsidRDefault="00F848CC" w:rsidP="00F848CC">
      <w:pPr>
        <w:tabs>
          <w:tab w:val="left" w:pos="8325"/>
        </w:tabs>
        <w:rPr>
          <w:rFonts w:ascii="Times New Roman" w:hAnsi="Times New Roman"/>
          <w:b/>
        </w:rPr>
      </w:pPr>
      <w:r>
        <w:rPr>
          <w:rFonts w:ascii="Times New Roman" w:hAnsi="Times New Roman"/>
          <w:b/>
        </w:rPr>
        <w:t xml:space="preserve">                                                                                                     TM. BCH </w:t>
      </w:r>
      <w:r w:rsidRPr="004E7288">
        <w:rPr>
          <w:rFonts w:ascii="Times New Roman" w:hAnsi="Times New Roman"/>
          <w:b/>
        </w:rPr>
        <w:t>CÔNG ĐOÀN</w:t>
      </w:r>
    </w:p>
    <w:p w:rsidR="00F848CC" w:rsidRPr="004E7288" w:rsidRDefault="00F848CC" w:rsidP="00F848CC">
      <w:pPr>
        <w:tabs>
          <w:tab w:val="left" w:pos="8325"/>
        </w:tabs>
        <w:jc w:val="center"/>
        <w:rPr>
          <w:rFonts w:ascii="Times New Roman" w:hAnsi="Times New Roman"/>
          <w:b/>
        </w:rPr>
      </w:pPr>
      <w:r>
        <w:rPr>
          <w:rFonts w:ascii="Times New Roman" w:hAnsi="Times New Roman"/>
          <w:b/>
        </w:rPr>
        <w:t xml:space="preserve">                                                                                   Chủ tịch (P</w:t>
      </w:r>
      <w:r w:rsidRPr="004E7288">
        <w:rPr>
          <w:rFonts w:ascii="Times New Roman" w:hAnsi="Times New Roman"/>
          <w:b/>
        </w:rPr>
        <w:t>hó</w:t>
      </w:r>
      <w:r>
        <w:rPr>
          <w:rFonts w:ascii="Times New Roman" w:hAnsi="Times New Roman"/>
          <w:b/>
        </w:rPr>
        <w:t xml:space="preserve"> CT</w:t>
      </w:r>
      <w:r w:rsidRPr="004E7288">
        <w:rPr>
          <w:rFonts w:ascii="Times New Roman" w:hAnsi="Times New Roman"/>
          <w:b/>
        </w:rPr>
        <w:t>)</w:t>
      </w:r>
    </w:p>
    <w:p w:rsidR="00F848CC" w:rsidRDefault="00F848CC" w:rsidP="00F848CC">
      <w:pPr>
        <w:rPr>
          <w:rFonts w:ascii="Times New Roman" w:hAnsi="Times New Roman"/>
        </w:rPr>
      </w:pPr>
    </w:p>
    <w:p w:rsidR="00232590" w:rsidRDefault="00232590" w:rsidP="00F848CC">
      <w:pPr>
        <w:rPr>
          <w:rFonts w:ascii="Times New Roman" w:hAnsi="Times New Roman"/>
        </w:rPr>
      </w:pPr>
    </w:p>
    <w:p w:rsidR="00D73812" w:rsidRDefault="00D73812" w:rsidP="00F848CC">
      <w:pPr>
        <w:rPr>
          <w:rFonts w:ascii="Times New Roman" w:hAnsi="Times New Roman"/>
        </w:rPr>
      </w:pPr>
    </w:p>
    <w:p w:rsidR="00F848CC" w:rsidRPr="004E7288" w:rsidRDefault="00F848CC" w:rsidP="00232590">
      <w:pPr>
        <w:spacing w:after="0"/>
        <w:rPr>
          <w:rFonts w:ascii="Times New Roman" w:hAnsi="Times New Roman"/>
          <w:color w:val="000000"/>
          <w:sz w:val="24"/>
          <w:lang w:val="de-DE"/>
        </w:rPr>
      </w:pPr>
      <w:r w:rsidRPr="004E7288">
        <w:rPr>
          <w:rFonts w:ascii="Times New Roman" w:hAnsi="Times New Roman"/>
          <w:color w:val="000000"/>
          <w:sz w:val="24"/>
          <w:lang w:val="de-DE"/>
        </w:rPr>
        <w:lastRenderedPageBreak/>
        <w:t xml:space="preserve"> CÔNG ĐOÀN TRƯỜNG ĐẠI HỌC GTVT</w:t>
      </w:r>
    </w:p>
    <w:p w:rsidR="00F848CC" w:rsidRPr="004E7288" w:rsidRDefault="00F848CC" w:rsidP="00232590">
      <w:pPr>
        <w:tabs>
          <w:tab w:val="right" w:pos="10156"/>
        </w:tabs>
        <w:spacing w:after="0"/>
        <w:jc w:val="both"/>
        <w:rPr>
          <w:rFonts w:ascii="Times New Roman" w:hAnsi="Times New Roman"/>
          <w:b/>
          <w:i/>
          <w:color w:val="000000"/>
          <w:sz w:val="24"/>
          <w:lang w:val="de-DE"/>
        </w:rPr>
      </w:pPr>
      <w:r w:rsidRPr="004E7288">
        <w:rPr>
          <w:rFonts w:ascii="Times New Roman" w:hAnsi="Times New Roman"/>
          <w:b/>
          <w:color w:val="000000"/>
          <w:sz w:val="24"/>
          <w:lang w:val="de-DE"/>
        </w:rPr>
        <w:t xml:space="preserve">   CÔNG ĐOÀN .........................................</w:t>
      </w:r>
      <w:r>
        <w:rPr>
          <w:rFonts w:ascii="Times New Roman" w:hAnsi="Times New Roman"/>
          <w:b/>
          <w:color w:val="000000"/>
          <w:sz w:val="24"/>
          <w:lang w:val="de-DE"/>
        </w:rPr>
        <w:t xml:space="preserve">                                                   </w:t>
      </w:r>
      <w:r w:rsidRPr="004E7288">
        <w:rPr>
          <w:rFonts w:ascii="Times New Roman" w:hAnsi="Times New Roman"/>
          <w:b/>
          <w:i/>
          <w:color w:val="000000"/>
          <w:sz w:val="24"/>
          <w:lang w:val="de-DE"/>
        </w:rPr>
        <w:t>Bảng tiêu chí số 2</w:t>
      </w:r>
    </w:p>
    <w:p w:rsidR="00F848CC" w:rsidRPr="004E7288" w:rsidRDefault="00F848CC" w:rsidP="00232590">
      <w:pPr>
        <w:spacing w:after="0"/>
        <w:rPr>
          <w:rFonts w:ascii="Times New Roman" w:hAnsi="Times New Roman"/>
          <w:b/>
          <w:color w:val="000000"/>
          <w:sz w:val="24"/>
          <w:lang w:val="de-DE"/>
        </w:rPr>
      </w:pPr>
      <w:r>
        <w:rPr>
          <w:rFonts w:ascii="Times New Roman" w:hAnsi="Times New Roman"/>
          <w:b/>
          <w:noProof/>
          <w:color w:val="000000"/>
          <w:sz w:val="24"/>
        </w:rPr>
        <mc:AlternateContent>
          <mc:Choice Requires="wps">
            <w:drawing>
              <wp:anchor distT="0" distB="0" distL="114300" distR="114300" simplePos="0" relativeHeight="251662336" behindDoc="0" locked="0" layoutInCell="1" allowOverlap="1">
                <wp:simplePos x="0" y="0"/>
                <wp:positionH relativeFrom="column">
                  <wp:posOffset>417195</wp:posOffset>
                </wp:positionH>
                <wp:positionV relativeFrom="paragraph">
                  <wp:posOffset>30480</wp:posOffset>
                </wp:positionV>
                <wp:extent cx="1685925" cy="0"/>
                <wp:effectExtent l="11430"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F7D0F" id="Straight Arrow Connector 1" o:spid="_x0000_s1026" type="#_x0000_t32" style="position:absolute;margin-left:32.85pt;margin-top:2.4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Ze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PpbDIf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"/>
            </w:pict>
          </mc:Fallback>
        </mc:AlternateContent>
      </w:r>
    </w:p>
    <w:p w:rsidR="00F848CC" w:rsidRPr="004E7288" w:rsidRDefault="00F848CC" w:rsidP="00232590">
      <w:pPr>
        <w:spacing w:after="0"/>
        <w:jc w:val="center"/>
        <w:rPr>
          <w:rFonts w:ascii="Times New Roman" w:hAnsi="Times New Roman"/>
          <w:b/>
          <w:color w:val="000000"/>
          <w:sz w:val="24"/>
          <w:lang w:val="de-DE"/>
        </w:rPr>
      </w:pPr>
      <w:r w:rsidRPr="004E7288">
        <w:rPr>
          <w:rFonts w:ascii="Times New Roman" w:hAnsi="Times New Roman"/>
          <w:b/>
          <w:color w:val="000000"/>
          <w:sz w:val="24"/>
          <w:lang w:val="de-DE"/>
        </w:rPr>
        <w:t xml:space="preserve">BẢNG TIÊU CHÍ ĐÁNH GIÁ, CHẤM ĐIỂM </w:t>
      </w:r>
    </w:p>
    <w:p w:rsidR="00F848CC" w:rsidRPr="004E7288" w:rsidRDefault="00F848CC" w:rsidP="00232590">
      <w:pPr>
        <w:spacing w:after="0"/>
        <w:jc w:val="center"/>
        <w:rPr>
          <w:rFonts w:ascii="Times New Roman" w:hAnsi="Times New Roman"/>
          <w:b/>
          <w:color w:val="000000"/>
          <w:sz w:val="24"/>
          <w:lang w:val="de-DE"/>
        </w:rPr>
      </w:pPr>
      <w:r w:rsidRPr="004E7288">
        <w:rPr>
          <w:rFonts w:ascii="Times New Roman" w:hAnsi="Times New Roman"/>
          <w:b/>
          <w:color w:val="000000"/>
          <w:sz w:val="24"/>
          <w:lang w:val="de-DE"/>
        </w:rPr>
        <w:t>TỔ CÔNG ĐOÀN</w:t>
      </w:r>
    </w:p>
    <w:p w:rsidR="00120610" w:rsidRPr="004E7288" w:rsidRDefault="00120610" w:rsidP="00120610">
      <w:pPr>
        <w:spacing w:before="120" w:after="0"/>
        <w:rPr>
          <w:rFonts w:ascii="Times New Roman" w:hAnsi="Times New Roman"/>
          <w:i/>
          <w:color w:val="000000"/>
          <w:sz w:val="24"/>
          <w:lang w:val="de-DE"/>
        </w:rPr>
      </w:pPr>
      <w:r>
        <w:rPr>
          <w:rFonts w:ascii="Times New Roman" w:hAnsi="Times New Roman"/>
          <w:b/>
          <w:color w:val="000000"/>
          <w:sz w:val="24"/>
          <w:lang w:val="de-DE"/>
        </w:rPr>
        <w:t xml:space="preserve">  </w:t>
      </w:r>
      <w:r w:rsidRPr="004E7288">
        <w:rPr>
          <w:rFonts w:ascii="Times New Roman" w:hAnsi="Times New Roman"/>
          <w:b/>
          <w:color w:val="000000"/>
          <w:sz w:val="24"/>
          <w:lang w:val="de-DE"/>
        </w:rPr>
        <w:t xml:space="preserve">  </w:t>
      </w:r>
      <w:r w:rsidRPr="004E7288">
        <w:rPr>
          <w:rFonts w:ascii="Times New Roman" w:hAnsi="Times New Roman"/>
          <w:i/>
          <w:color w:val="000000"/>
          <w:sz w:val="24"/>
          <w:lang w:val="de-DE"/>
        </w:rPr>
        <w:t>(kèm theo Hướng dẫn số</w:t>
      </w:r>
      <w:r>
        <w:rPr>
          <w:rFonts w:ascii="Times New Roman" w:hAnsi="Times New Roman"/>
          <w:i/>
          <w:color w:val="000000"/>
          <w:sz w:val="24"/>
          <w:lang w:val="de-DE"/>
        </w:rPr>
        <w:t xml:space="preserve"> 17/HD-CĐ27, ngày 25 tháng 5 năm 2022</w:t>
      </w:r>
      <w:r w:rsidRPr="004E7288">
        <w:rPr>
          <w:rFonts w:ascii="Times New Roman" w:hAnsi="Times New Roman"/>
          <w:i/>
          <w:color w:val="000000"/>
          <w:sz w:val="24"/>
          <w:lang w:val="de-DE"/>
        </w:rPr>
        <w:t xml:space="preserve"> của Công đoàn Trường)</w:t>
      </w:r>
    </w:p>
    <w:p w:rsidR="00F848CC" w:rsidRPr="004E7288" w:rsidRDefault="00F848CC" w:rsidP="00F848CC">
      <w:pPr>
        <w:ind w:firstLine="720"/>
        <w:jc w:val="center"/>
        <w:rPr>
          <w:rFonts w:ascii="Times New Roman" w:hAnsi="Times New Roman"/>
          <w:color w:val="000000"/>
          <w:sz w:val="14"/>
          <w:lang w:val="de-DE"/>
        </w:rPr>
      </w:pPr>
    </w:p>
    <w:tbl>
      <w:tblPr>
        <w:tblW w:w="103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7335"/>
        <w:gridCol w:w="1092"/>
        <w:gridCol w:w="1092"/>
      </w:tblGrid>
      <w:tr w:rsidR="00F848CC" w:rsidRPr="004E7288" w:rsidTr="00120610">
        <w:trPr>
          <w:trHeight w:val="1090"/>
        </w:trPr>
        <w:tc>
          <w:tcPr>
            <w:tcW w:w="829"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STT</w:t>
            </w:r>
          </w:p>
        </w:tc>
        <w:tc>
          <w:tcPr>
            <w:tcW w:w="7335"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Nội dung</w:t>
            </w:r>
          </w:p>
        </w:tc>
        <w:tc>
          <w:tcPr>
            <w:tcW w:w="1092"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Thang điểm tối đa</w:t>
            </w:r>
          </w:p>
        </w:tc>
        <w:tc>
          <w:tcPr>
            <w:tcW w:w="1092"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Điểm do đơn vị tự chấm</w:t>
            </w:r>
          </w:p>
        </w:tc>
      </w:tr>
      <w:tr w:rsidR="00F848CC" w:rsidRPr="004E7288" w:rsidTr="00120610">
        <w:trPr>
          <w:trHeight w:val="121"/>
        </w:trPr>
        <w:tc>
          <w:tcPr>
            <w:tcW w:w="829"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I</w:t>
            </w:r>
          </w:p>
        </w:tc>
        <w:tc>
          <w:tcPr>
            <w:tcW w:w="7335" w:type="dxa"/>
          </w:tcPr>
          <w:p w:rsidR="00F848CC" w:rsidRPr="004E7288" w:rsidRDefault="00F848CC" w:rsidP="00CF42F8">
            <w:pPr>
              <w:rPr>
                <w:rFonts w:ascii="Times New Roman" w:hAnsi="Times New Roman"/>
                <w:b/>
                <w:color w:val="000000"/>
                <w:sz w:val="24"/>
              </w:rPr>
            </w:pPr>
            <w:r w:rsidRPr="004E7288">
              <w:rPr>
                <w:rFonts w:ascii="Times New Roman" w:hAnsi="Times New Roman"/>
                <w:b/>
                <w:color w:val="000000"/>
                <w:sz w:val="24"/>
              </w:rPr>
              <w:t>Nhóm tiêu chí 1:</w:t>
            </w:r>
            <w:r w:rsidRPr="004E7288">
              <w:rPr>
                <w:rFonts w:ascii="Times New Roman" w:hAnsi="Times New Roman"/>
                <w:color w:val="000000"/>
                <w:sz w:val="24"/>
              </w:rPr>
              <w:t xml:space="preserve"> </w:t>
            </w:r>
            <w:r w:rsidRPr="004E7288">
              <w:rPr>
                <w:rFonts w:ascii="Times New Roman" w:hAnsi="Times New Roman"/>
                <w:b/>
                <w:bCs/>
                <w:iCs/>
                <w:color w:val="000000"/>
                <w:sz w:val="24"/>
                <w:lang w:val="sv-SE"/>
              </w:rPr>
              <w:t>Đại diện chăm lo, bảo vệ quyền, lợi ích hợp pháp, chính đáng của đoàn viên, người lao động và tham gia quản lý.</w:t>
            </w:r>
          </w:p>
        </w:tc>
        <w:tc>
          <w:tcPr>
            <w:tcW w:w="1092"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40 điểm</w:t>
            </w:r>
          </w:p>
        </w:tc>
        <w:tc>
          <w:tcPr>
            <w:tcW w:w="1092" w:type="dxa"/>
          </w:tcPr>
          <w:p w:rsidR="00F848CC" w:rsidRPr="004E7288" w:rsidRDefault="00F848CC" w:rsidP="00CF42F8">
            <w:pPr>
              <w:jc w:val="center"/>
              <w:rPr>
                <w:rFonts w:ascii="Times New Roman" w:hAnsi="Times New Roman"/>
                <w:b/>
                <w:color w:val="000000"/>
                <w:sz w:val="24"/>
                <w:lang w:val="de-DE"/>
              </w:rPr>
            </w:pPr>
          </w:p>
        </w:tc>
      </w:tr>
      <w:tr w:rsidR="00F848CC" w:rsidRPr="004E7288" w:rsidTr="00120610">
        <w:trPr>
          <w:trHeight w:val="500"/>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1.1</w:t>
            </w:r>
          </w:p>
        </w:tc>
        <w:tc>
          <w:tcPr>
            <w:tcW w:w="7335"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Phối hợp với chuyên môn cùng cấp tổ chức hội nghị cán bộ, công chức, viên chức đầy đủ nội dung, đúng quy trình và thời gian quy định.</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7</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482"/>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1.2</w:t>
            </w:r>
          </w:p>
        </w:tc>
        <w:tc>
          <w:tcPr>
            <w:tcW w:w="7335"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Tổ chức cho đoàn viên, lao động tham gia ý kiến xây dựng nội quy, quy chế liên quan đến quyền lợi người lao động: quy chế làm việc, lương, thưởng, định mức lao động …của cơ quan, đơn vị.</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7</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492"/>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1.3</w:t>
            </w:r>
          </w:p>
        </w:tc>
        <w:tc>
          <w:tcPr>
            <w:tcW w:w="7335"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Giám sát việc thực hiện chế độ, chính sách đối với người lao động theo quy định của pháp luật; phát hiện những vi phạm, bất cập trong việc thực hiện chế độ chính sách, có ý kiến với cấp thẩm quyền xử lý, giải quyết kịp thời.</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7</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683"/>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1.4</w:t>
            </w:r>
          </w:p>
        </w:tc>
        <w:tc>
          <w:tcPr>
            <w:tcW w:w="7335"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Nắm bắt tâm tư, nguyện vọng, đời sống và các kiến nghị của đoàn viên, lao động có giải pháp chăm lo, hỗ trợ đoàn viên, lao động kịp thời; không để xảy ra đơn thư vượt cấp.</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8</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507"/>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1.5</w:t>
            </w:r>
          </w:p>
        </w:tc>
        <w:tc>
          <w:tcPr>
            <w:tcW w:w="7335"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100% viên chức, người lao động đang làm việc tại đơn vị được giao kết hợp đồng làm việc hoặc hợp đồng lao động bằng văn bản.</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3</w:t>
            </w:r>
          </w:p>
        </w:tc>
        <w:tc>
          <w:tcPr>
            <w:tcW w:w="1092" w:type="dxa"/>
          </w:tcPr>
          <w:p w:rsidR="00F848CC" w:rsidRPr="004E7288" w:rsidRDefault="00F848CC" w:rsidP="00CF42F8">
            <w:pPr>
              <w:rPr>
                <w:rFonts w:ascii="Times New Roman" w:hAnsi="Times New Roman"/>
                <w:sz w:val="24"/>
                <w:lang w:val="de-DE"/>
              </w:rPr>
            </w:pPr>
          </w:p>
        </w:tc>
      </w:tr>
      <w:tr w:rsidR="00F848CC" w:rsidRPr="004E7288" w:rsidTr="00120610">
        <w:trPr>
          <w:trHeight w:val="510"/>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1.6</w:t>
            </w:r>
          </w:p>
        </w:tc>
        <w:tc>
          <w:tcPr>
            <w:tcW w:w="7335"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Đề xuất với lãnh đạo đơn vị có giải pháp chăm lo, nâng cao thu nhập, đời sống vật chất, tinh thần cho đoàn viên, NLĐ trong đơn vị.</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441"/>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1.7</w:t>
            </w:r>
          </w:p>
        </w:tc>
        <w:tc>
          <w:tcPr>
            <w:tcW w:w="7335"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Phối hợp với lãnh đạo đơn vị thực hiện đúng, đủ các chính sách đối với nữ CBNGNLĐ (Thai sản, hưu trí, quy hoạch, bổ nhiệm,… ) theo quy định.</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362"/>
        </w:trPr>
        <w:tc>
          <w:tcPr>
            <w:tcW w:w="829"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II</w:t>
            </w:r>
          </w:p>
        </w:tc>
        <w:tc>
          <w:tcPr>
            <w:tcW w:w="7335" w:type="dxa"/>
            <w:vAlign w:val="center"/>
          </w:tcPr>
          <w:p w:rsidR="00F848CC" w:rsidRPr="004E7288" w:rsidRDefault="00F848CC" w:rsidP="00CF42F8">
            <w:pPr>
              <w:rPr>
                <w:rFonts w:ascii="Times New Roman" w:hAnsi="Times New Roman"/>
                <w:b/>
                <w:color w:val="000000"/>
                <w:sz w:val="24"/>
              </w:rPr>
            </w:pPr>
            <w:r w:rsidRPr="004E7288">
              <w:rPr>
                <w:rFonts w:ascii="Times New Roman" w:hAnsi="Times New Roman"/>
                <w:b/>
                <w:color w:val="000000"/>
                <w:sz w:val="24"/>
              </w:rPr>
              <w:t>Nhóm tiêu chí 2: Xây dựng tổ chức công đoàn.</w:t>
            </w:r>
          </w:p>
        </w:tc>
        <w:tc>
          <w:tcPr>
            <w:tcW w:w="1092" w:type="dxa"/>
            <w:vAlign w:val="center"/>
          </w:tcPr>
          <w:p w:rsidR="00F848CC" w:rsidRPr="004E7288" w:rsidRDefault="00F848CC" w:rsidP="00CF42F8">
            <w:pPr>
              <w:jc w:val="center"/>
              <w:rPr>
                <w:rFonts w:ascii="Times New Roman" w:hAnsi="Times New Roman"/>
                <w:b/>
                <w:color w:val="000000"/>
                <w:sz w:val="24"/>
                <w:lang w:val="de-DE"/>
              </w:rPr>
            </w:pPr>
            <w:r w:rsidRPr="004E7288">
              <w:rPr>
                <w:rFonts w:ascii="Times New Roman" w:hAnsi="Times New Roman"/>
                <w:b/>
                <w:color w:val="000000"/>
                <w:sz w:val="24"/>
                <w:lang w:val="de-DE"/>
              </w:rPr>
              <w:t>40 điểm</w:t>
            </w:r>
          </w:p>
        </w:tc>
        <w:tc>
          <w:tcPr>
            <w:tcW w:w="1092" w:type="dxa"/>
          </w:tcPr>
          <w:p w:rsidR="00F848CC" w:rsidRPr="004E7288" w:rsidRDefault="00F848CC" w:rsidP="00CF42F8">
            <w:pPr>
              <w:jc w:val="center"/>
              <w:rPr>
                <w:rFonts w:ascii="Times New Roman" w:hAnsi="Times New Roman"/>
                <w:b/>
                <w:color w:val="000000"/>
                <w:sz w:val="24"/>
                <w:lang w:val="de-DE"/>
              </w:rPr>
            </w:pPr>
          </w:p>
        </w:tc>
      </w:tr>
      <w:tr w:rsidR="00F848CC" w:rsidRPr="004E7288" w:rsidTr="00120610">
        <w:trPr>
          <w:trHeight w:val="347"/>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2.1</w:t>
            </w:r>
          </w:p>
        </w:tc>
        <w:tc>
          <w:tcPr>
            <w:tcW w:w="7335" w:type="dxa"/>
          </w:tcPr>
          <w:p w:rsidR="00F848CC" w:rsidRPr="004E7288" w:rsidRDefault="00F848CC" w:rsidP="00CF42F8">
            <w:pPr>
              <w:widowControl w:val="0"/>
              <w:jc w:val="both"/>
              <w:rPr>
                <w:rFonts w:ascii="Times New Roman" w:hAnsi="Times New Roman"/>
                <w:color w:val="000000"/>
                <w:sz w:val="24"/>
                <w:lang w:val="sv-SE"/>
              </w:rPr>
            </w:pPr>
            <w:r w:rsidRPr="004E7288">
              <w:rPr>
                <w:rFonts w:ascii="Times New Roman" w:hAnsi="Times New Roman"/>
                <w:color w:val="000000"/>
                <w:sz w:val="24"/>
                <w:lang w:val="sv-SE"/>
              </w:rPr>
              <w:t>Có biện pháp tuyên truyền, vận động người lao động gia nhập Công đoàn.</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458"/>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2.2</w:t>
            </w:r>
          </w:p>
        </w:tc>
        <w:tc>
          <w:tcPr>
            <w:tcW w:w="7335" w:type="dxa"/>
          </w:tcPr>
          <w:p w:rsidR="00F848CC" w:rsidRPr="004E7288" w:rsidRDefault="00F848CC" w:rsidP="00CF42F8">
            <w:pPr>
              <w:widowControl w:val="0"/>
              <w:jc w:val="both"/>
              <w:rPr>
                <w:rFonts w:ascii="Times New Roman" w:hAnsi="Times New Roman"/>
                <w:color w:val="000000"/>
                <w:sz w:val="24"/>
                <w:lang w:val="sv-SE"/>
              </w:rPr>
            </w:pPr>
            <w:r w:rsidRPr="004E7288">
              <w:rPr>
                <w:rFonts w:ascii="Times New Roman" w:hAnsi="Times New Roman"/>
                <w:color w:val="000000"/>
                <w:sz w:val="24"/>
                <w:lang w:val="sv-SE"/>
              </w:rPr>
              <w:t>Tổ chức kết nạp đoàn viên theo đúng quy định của Tổng LĐLĐ Việt Nam và hướng dẫn của CĐGD Việt Nam.</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316"/>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2.3</w:t>
            </w:r>
          </w:p>
        </w:tc>
        <w:tc>
          <w:tcPr>
            <w:tcW w:w="7335" w:type="dxa"/>
            <w:vAlign w:val="center"/>
          </w:tcPr>
          <w:p w:rsidR="00F848CC" w:rsidRPr="004E7288" w:rsidRDefault="00F848CC" w:rsidP="00CF42F8">
            <w:pPr>
              <w:widowControl w:val="0"/>
              <w:rPr>
                <w:rFonts w:ascii="Times New Roman" w:hAnsi="Times New Roman"/>
                <w:color w:val="000000"/>
                <w:sz w:val="24"/>
                <w:lang w:val="sv-SE"/>
              </w:rPr>
            </w:pPr>
            <w:r w:rsidRPr="004E7288">
              <w:rPr>
                <w:rFonts w:ascii="Times New Roman" w:hAnsi="Times New Roman"/>
                <w:color w:val="000000"/>
                <w:sz w:val="24"/>
                <w:lang w:val="sv-SE"/>
              </w:rPr>
              <w:t>Có ít nhất 95% NLĐ đã gia nhập công đoàn tính đến thời điểm đánh giá, xếp loại.</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4</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542"/>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lastRenderedPageBreak/>
              <w:t>2.4</w:t>
            </w:r>
          </w:p>
        </w:tc>
        <w:tc>
          <w:tcPr>
            <w:tcW w:w="7335" w:type="dxa"/>
          </w:tcPr>
          <w:p w:rsidR="00F848CC" w:rsidRPr="004E7288" w:rsidRDefault="00F848CC" w:rsidP="00CF42F8">
            <w:pPr>
              <w:widowControl w:val="0"/>
              <w:jc w:val="both"/>
              <w:rPr>
                <w:rFonts w:ascii="Times New Roman" w:hAnsi="Times New Roman"/>
                <w:color w:val="000000"/>
                <w:sz w:val="24"/>
                <w:lang w:val="sv-SE"/>
              </w:rPr>
            </w:pPr>
            <w:r w:rsidRPr="004E7288">
              <w:rPr>
                <w:rFonts w:ascii="Times New Roman" w:hAnsi="Times New Roman"/>
                <w:color w:val="000000"/>
                <w:sz w:val="24"/>
                <w:lang w:val="sv-SE"/>
              </w:rPr>
              <w:t>Cán bộ công đoàn (tổ trưởng, tổ phó công đoàn) tham gia đầy đủ các lớp bồi dưỡng, tập huấn về lý luận, nghiệp vụ công tác công đoàn do công đoàn cấp trên tổ chức.</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092" w:type="dxa"/>
          </w:tcPr>
          <w:p w:rsidR="00F848CC" w:rsidRPr="004E7288" w:rsidRDefault="00F848CC" w:rsidP="00CF42F8">
            <w:pPr>
              <w:rPr>
                <w:rFonts w:ascii="Times New Roman" w:hAnsi="Times New Roman"/>
                <w:sz w:val="24"/>
                <w:lang w:val="de-DE"/>
              </w:rPr>
            </w:pPr>
          </w:p>
        </w:tc>
      </w:tr>
      <w:tr w:rsidR="00F848CC" w:rsidRPr="004E7288" w:rsidTr="00120610">
        <w:trPr>
          <w:trHeight w:val="473"/>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2.5</w:t>
            </w:r>
          </w:p>
        </w:tc>
        <w:tc>
          <w:tcPr>
            <w:tcW w:w="7335"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Hàng năm có xây dựng kế hoạch, chương trình hoạt động của tổ công đoàn và triển khai thực hiện hiệu quả các nội dung chương trình, kế hoạch đề ra</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332"/>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2.6</w:t>
            </w:r>
          </w:p>
        </w:tc>
        <w:tc>
          <w:tcPr>
            <w:tcW w:w="7335" w:type="dxa"/>
          </w:tcPr>
          <w:p w:rsidR="00F848CC" w:rsidRPr="004E7288" w:rsidRDefault="00F848CC" w:rsidP="00CF42F8">
            <w:pPr>
              <w:jc w:val="both"/>
              <w:rPr>
                <w:rFonts w:ascii="Times New Roman" w:hAnsi="Times New Roman"/>
                <w:color w:val="000000"/>
                <w:sz w:val="24"/>
                <w:lang w:val="sv-SE"/>
              </w:rPr>
            </w:pPr>
            <w:r w:rsidRPr="004E7288">
              <w:rPr>
                <w:rFonts w:ascii="Times New Roman" w:hAnsi="Times New Roman"/>
                <w:color w:val="000000"/>
                <w:sz w:val="24"/>
              </w:rPr>
              <w:t>Triển khai thực hiện tốt các hướng dẫn và chỉ đạo hoạt động của công đoàn cấp trên.</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285"/>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2.7</w:t>
            </w:r>
          </w:p>
        </w:tc>
        <w:tc>
          <w:tcPr>
            <w:tcW w:w="7335"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lang w:val="sv-SE"/>
              </w:rPr>
              <w:t>Có sổ ghi chép đủ nội dung, diễn biến các cuộc của tổ công đoàn và quản lý đoàn viên đúng quy định.</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501"/>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2.8</w:t>
            </w:r>
          </w:p>
        </w:tc>
        <w:tc>
          <w:tcPr>
            <w:tcW w:w="7335"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Có báo cáo công khai thu chi tài chính công đoàn; thực hiện tốt việc thu chi tài chính và nộp nghĩa vụ tài chính lên công đoàn cấp trên; không vi phạm quy định sử dụng tài chính công đoàn.</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3</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270"/>
        </w:trPr>
        <w:tc>
          <w:tcPr>
            <w:tcW w:w="829"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2.9</w:t>
            </w:r>
          </w:p>
        </w:tc>
        <w:tc>
          <w:tcPr>
            <w:tcW w:w="7335"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Thực hiện chế độ báo cáo, thông tin hai chiều kịp thời, chính xác và đầy đủ với công đoàn cấp trên.</w:t>
            </w:r>
          </w:p>
        </w:tc>
        <w:tc>
          <w:tcPr>
            <w:tcW w:w="1092" w:type="dxa"/>
            <w:vAlign w:val="center"/>
          </w:tcPr>
          <w:p w:rsidR="00F848CC" w:rsidRPr="004E7288" w:rsidRDefault="00F848CC" w:rsidP="00CF42F8">
            <w:pPr>
              <w:jc w:val="center"/>
              <w:rPr>
                <w:rFonts w:ascii="Times New Roman" w:hAnsi="Times New Roman"/>
                <w:color w:val="000000"/>
                <w:sz w:val="24"/>
                <w:lang w:val="de-DE"/>
              </w:rPr>
            </w:pPr>
            <w:r w:rsidRPr="004E7288">
              <w:rPr>
                <w:rFonts w:ascii="Times New Roman" w:hAnsi="Times New Roman"/>
                <w:color w:val="000000"/>
                <w:sz w:val="24"/>
                <w:lang w:val="de-DE"/>
              </w:rPr>
              <w:t>5</w:t>
            </w:r>
          </w:p>
        </w:tc>
        <w:tc>
          <w:tcPr>
            <w:tcW w:w="1092" w:type="dxa"/>
          </w:tcPr>
          <w:p w:rsidR="00F848CC" w:rsidRPr="004E7288" w:rsidRDefault="00F848CC" w:rsidP="00CF42F8">
            <w:pPr>
              <w:jc w:val="center"/>
              <w:rPr>
                <w:rFonts w:ascii="Times New Roman" w:hAnsi="Times New Roman"/>
                <w:color w:val="000000"/>
                <w:sz w:val="24"/>
                <w:lang w:val="de-DE"/>
              </w:rPr>
            </w:pPr>
          </w:p>
        </w:tc>
      </w:tr>
      <w:tr w:rsidR="00F848CC" w:rsidRPr="004E7288" w:rsidTr="00120610">
        <w:trPr>
          <w:trHeight w:val="121"/>
        </w:trPr>
        <w:tc>
          <w:tcPr>
            <w:tcW w:w="829" w:type="dxa"/>
            <w:vAlign w:val="center"/>
          </w:tcPr>
          <w:p w:rsidR="00F848CC" w:rsidRPr="004E7288" w:rsidRDefault="00F848CC" w:rsidP="00CF42F8">
            <w:pPr>
              <w:jc w:val="center"/>
              <w:rPr>
                <w:rFonts w:ascii="Times New Roman" w:hAnsi="Times New Roman"/>
                <w:b/>
                <w:color w:val="000000"/>
                <w:sz w:val="24"/>
              </w:rPr>
            </w:pPr>
            <w:r w:rsidRPr="004E7288">
              <w:rPr>
                <w:rFonts w:ascii="Times New Roman" w:hAnsi="Times New Roman"/>
                <w:b/>
                <w:color w:val="000000"/>
                <w:sz w:val="24"/>
              </w:rPr>
              <w:t>III</w:t>
            </w:r>
          </w:p>
        </w:tc>
        <w:tc>
          <w:tcPr>
            <w:tcW w:w="7335" w:type="dxa"/>
            <w:vAlign w:val="center"/>
          </w:tcPr>
          <w:p w:rsidR="00F848CC" w:rsidRPr="004E7288" w:rsidRDefault="00F848CC" w:rsidP="00CF42F8">
            <w:pPr>
              <w:spacing w:before="80"/>
              <w:rPr>
                <w:rFonts w:ascii="Times New Roman" w:hAnsi="Times New Roman"/>
                <w:b/>
                <w:color w:val="000000"/>
                <w:sz w:val="24"/>
              </w:rPr>
            </w:pPr>
            <w:r w:rsidRPr="004E7288">
              <w:rPr>
                <w:rFonts w:ascii="Times New Roman" w:hAnsi="Times New Roman"/>
                <w:b/>
                <w:color w:val="000000"/>
                <w:sz w:val="24"/>
              </w:rPr>
              <w:t>Nhóm tiêu chí 3: Công tác tuyên truyền và các hoạt động khác.</w:t>
            </w:r>
          </w:p>
        </w:tc>
        <w:tc>
          <w:tcPr>
            <w:tcW w:w="1092" w:type="dxa"/>
            <w:vAlign w:val="center"/>
          </w:tcPr>
          <w:p w:rsidR="00F848CC" w:rsidRPr="004E7288" w:rsidRDefault="00F848CC" w:rsidP="00CF42F8">
            <w:pPr>
              <w:jc w:val="center"/>
              <w:rPr>
                <w:rFonts w:ascii="Times New Roman" w:hAnsi="Times New Roman"/>
                <w:b/>
                <w:color w:val="000000"/>
                <w:sz w:val="24"/>
              </w:rPr>
            </w:pPr>
            <w:r w:rsidRPr="004E7288">
              <w:rPr>
                <w:rFonts w:ascii="Times New Roman" w:hAnsi="Times New Roman"/>
                <w:b/>
                <w:color w:val="000000"/>
                <w:sz w:val="24"/>
              </w:rPr>
              <w:t>16 điểm</w:t>
            </w:r>
          </w:p>
        </w:tc>
        <w:tc>
          <w:tcPr>
            <w:tcW w:w="1092" w:type="dxa"/>
          </w:tcPr>
          <w:p w:rsidR="00F848CC" w:rsidRPr="004E7288" w:rsidRDefault="00F848CC" w:rsidP="00CF42F8">
            <w:pPr>
              <w:jc w:val="center"/>
              <w:rPr>
                <w:rFonts w:ascii="Times New Roman" w:hAnsi="Times New Roman"/>
                <w:b/>
                <w:color w:val="000000"/>
                <w:sz w:val="24"/>
              </w:rPr>
            </w:pPr>
          </w:p>
        </w:tc>
      </w:tr>
      <w:tr w:rsidR="00F848CC" w:rsidRPr="004E7288" w:rsidTr="00120610">
        <w:trPr>
          <w:trHeight w:val="645"/>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3.1</w:t>
            </w:r>
          </w:p>
        </w:tc>
        <w:tc>
          <w:tcPr>
            <w:tcW w:w="7335"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Triển khai các hoạt động tuyên truyền, phổ biến, vận động đoàn viên và NLĐ chấp hành chủ trương, đường lối của Đảng, chính sách, pháp luật của Nhà nước, quy định của Ngành, nghị quyết của công đoàn; chấp hành tốt nội quy, quy chế làm việc và các qui định của cơ quan, đơn vị.</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513"/>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3.2</w:t>
            </w:r>
          </w:p>
        </w:tc>
        <w:tc>
          <w:tcPr>
            <w:tcW w:w="7335"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Vận động CBNGNLĐ tham gia học tập, bồi dưỡng nâng cao trình độ chuyên môn, chính trị, nghiệp vụ, tay nghề; khuyến khích tự học, tự bồi dưỡng.</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517"/>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3.3</w:t>
            </w:r>
          </w:p>
        </w:tc>
        <w:tc>
          <w:tcPr>
            <w:tcW w:w="7335" w:type="dxa"/>
          </w:tcPr>
          <w:p w:rsidR="00F848CC" w:rsidRPr="004E7288" w:rsidRDefault="00F848CC" w:rsidP="00CF42F8">
            <w:pPr>
              <w:spacing w:before="80"/>
              <w:jc w:val="both"/>
              <w:rPr>
                <w:rFonts w:ascii="Times New Roman" w:hAnsi="Times New Roman"/>
                <w:i/>
                <w:color w:val="000000"/>
                <w:sz w:val="24"/>
              </w:rPr>
            </w:pPr>
            <w:r w:rsidRPr="004E7288">
              <w:rPr>
                <w:rFonts w:ascii="Times New Roman" w:hAnsi="Times New Roman"/>
                <w:color w:val="000000"/>
                <w:sz w:val="24"/>
              </w:rPr>
              <w:t>Giới thiệu đoàn viên ưu tú cho cấp ủy bồi dưỡng, kết nạp vào Đảng; có phát triển đảng viên mới trong đơn vị.</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369"/>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3.4</w:t>
            </w:r>
          </w:p>
        </w:tc>
        <w:tc>
          <w:tcPr>
            <w:tcW w:w="7335" w:type="dxa"/>
            <w:vAlign w:val="center"/>
          </w:tcPr>
          <w:p w:rsidR="00F848CC" w:rsidRPr="004E7288" w:rsidRDefault="00F848CC" w:rsidP="00CF42F8">
            <w:pPr>
              <w:spacing w:before="80"/>
              <w:rPr>
                <w:rFonts w:ascii="Times New Roman" w:hAnsi="Times New Roman"/>
                <w:i/>
                <w:color w:val="000000"/>
                <w:sz w:val="24"/>
              </w:rPr>
            </w:pPr>
            <w:r w:rsidRPr="004E7288">
              <w:rPr>
                <w:rFonts w:ascii="Times New Roman" w:hAnsi="Times New Roman"/>
                <w:color w:val="000000"/>
                <w:sz w:val="24"/>
              </w:rPr>
              <w:t>Không có đoàn viên vi phạm kỷ luật lao động, quy định của ngành, của trường và của đơn vị.</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447"/>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3.5</w:t>
            </w:r>
          </w:p>
        </w:tc>
        <w:tc>
          <w:tcPr>
            <w:tcW w:w="7335"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Không có đoàn viên vi phạm pháp luật (Luật hôn nhân và gia đình, Luật phòng, chống bạo lực gia đình, chính sách dân số; luật giao thông, không mắc tệ nạn xã hội....).</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347"/>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3.6</w:t>
            </w:r>
          </w:p>
        </w:tc>
        <w:tc>
          <w:tcPr>
            <w:tcW w:w="7335" w:type="dxa"/>
            <w:vAlign w:val="center"/>
          </w:tcPr>
          <w:p w:rsidR="00F848CC" w:rsidRPr="004E7288" w:rsidRDefault="00F848CC" w:rsidP="00CF42F8">
            <w:pPr>
              <w:spacing w:before="80"/>
              <w:rPr>
                <w:rFonts w:ascii="Times New Roman" w:hAnsi="Times New Roman"/>
                <w:color w:val="000000"/>
                <w:sz w:val="24"/>
              </w:rPr>
            </w:pPr>
            <w:r w:rsidRPr="004E7288">
              <w:rPr>
                <w:rFonts w:ascii="Times New Roman" w:hAnsi="Times New Roman"/>
                <w:color w:val="000000"/>
                <w:sz w:val="24"/>
              </w:rPr>
              <w:t xml:space="preserve">Không có đoàn viên vi phạm đạo đức nhà giáo, ứng xử văn hóa học đường.   </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499"/>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3.7</w:t>
            </w:r>
          </w:p>
        </w:tc>
        <w:tc>
          <w:tcPr>
            <w:tcW w:w="7335"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Vận động đoàn viên, người lao động tích cực tham gia các phong trào thi đua, các cuộc vận động do các cấp và đơn vị tổ chức; quan tâm hỗ trợ nhau trong công việc và cuộc sống.</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499"/>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lastRenderedPageBreak/>
              <w:t>3.8</w:t>
            </w:r>
          </w:p>
        </w:tc>
        <w:tc>
          <w:tcPr>
            <w:tcW w:w="7335"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Vận động đoàn viên và người lao động tích cực tham gia hoạt động xã hội, từ thiện, nhân đạo do ngành, địa phương phát động.</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513"/>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3.9</w:t>
            </w:r>
          </w:p>
        </w:tc>
        <w:tc>
          <w:tcPr>
            <w:tcW w:w="7335" w:type="dxa"/>
          </w:tcPr>
          <w:p w:rsidR="00F848CC" w:rsidRPr="004E7288" w:rsidRDefault="00F848CC" w:rsidP="00CF42F8">
            <w:pPr>
              <w:spacing w:before="80"/>
              <w:jc w:val="both"/>
              <w:rPr>
                <w:rFonts w:ascii="Times New Roman" w:hAnsi="Times New Roman"/>
                <w:color w:val="000000"/>
                <w:sz w:val="24"/>
              </w:rPr>
            </w:pPr>
            <w:r w:rsidRPr="004E7288">
              <w:rPr>
                <w:rFonts w:ascii="Times New Roman" w:hAnsi="Times New Roman"/>
                <w:color w:val="000000"/>
                <w:sz w:val="24"/>
              </w:rPr>
              <w:t xml:space="preserve">Tham gia xây dựng, triển khai, kiểm tra và giám sát các hoạt động nâng cao năng lực ứng xử sư phạm, đạo đức nhà giáo trong cơ quan, đơn vị.  </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645"/>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3.10</w:t>
            </w:r>
          </w:p>
        </w:tc>
        <w:tc>
          <w:tcPr>
            <w:tcW w:w="7335" w:type="dxa"/>
          </w:tcPr>
          <w:p w:rsidR="00F848CC" w:rsidRPr="004E7288" w:rsidRDefault="00F848CC" w:rsidP="00CF42F8">
            <w:pPr>
              <w:jc w:val="both"/>
              <w:rPr>
                <w:rFonts w:ascii="Times New Roman" w:hAnsi="Times New Roman"/>
                <w:color w:val="000000"/>
                <w:sz w:val="24"/>
              </w:rPr>
            </w:pPr>
            <w:r w:rsidRPr="004E7288">
              <w:rPr>
                <w:rFonts w:ascii="Times New Roman" w:hAnsi="Times New Roman"/>
                <w:color w:val="000000"/>
                <w:sz w:val="24"/>
              </w:rPr>
              <w:t>Có giải pháp góp phần cải tiến lề lối làm việc, thủ tục hành chính trong cơ quan, đơn vị theo hướng thiết thực và hiệu quả; nâng cao chất lượng công tác và thực hiện tốt nhiệm vụ chuyên môn.</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2</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347"/>
        </w:trPr>
        <w:tc>
          <w:tcPr>
            <w:tcW w:w="829" w:type="dxa"/>
            <w:vAlign w:val="center"/>
          </w:tcPr>
          <w:p w:rsidR="00F848CC" w:rsidRPr="004E7288" w:rsidRDefault="00F848CC" w:rsidP="00CF42F8">
            <w:pPr>
              <w:jc w:val="center"/>
              <w:rPr>
                <w:rFonts w:ascii="Times New Roman" w:hAnsi="Times New Roman"/>
                <w:b/>
                <w:color w:val="000000"/>
                <w:sz w:val="24"/>
              </w:rPr>
            </w:pPr>
            <w:r w:rsidRPr="004E7288">
              <w:rPr>
                <w:rFonts w:ascii="Times New Roman" w:hAnsi="Times New Roman"/>
                <w:b/>
                <w:color w:val="000000"/>
                <w:sz w:val="24"/>
              </w:rPr>
              <w:t>IV</w:t>
            </w:r>
          </w:p>
        </w:tc>
        <w:tc>
          <w:tcPr>
            <w:tcW w:w="7335" w:type="dxa"/>
            <w:vAlign w:val="center"/>
          </w:tcPr>
          <w:p w:rsidR="00F848CC" w:rsidRPr="004E7288" w:rsidRDefault="00F848CC" w:rsidP="00CF42F8">
            <w:pPr>
              <w:rPr>
                <w:rFonts w:ascii="Times New Roman" w:hAnsi="Times New Roman"/>
                <w:b/>
                <w:color w:val="000000"/>
                <w:sz w:val="24"/>
              </w:rPr>
            </w:pPr>
            <w:r w:rsidRPr="004E7288">
              <w:rPr>
                <w:rFonts w:ascii="Times New Roman" w:hAnsi="Times New Roman"/>
                <w:b/>
                <w:color w:val="000000"/>
                <w:sz w:val="24"/>
              </w:rPr>
              <w:t>Nhóm tiêu chí 4: Điểm thưởng.</w:t>
            </w:r>
          </w:p>
        </w:tc>
        <w:tc>
          <w:tcPr>
            <w:tcW w:w="1092" w:type="dxa"/>
            <w:vAlign w:val="center"/>
          </w:tcPr>
          <w:p w:rsidR="00F848CC" w:rsidRPr="004E7288" w:rsidRDefault="00F848CC" w:rsidP="00CF42F8">
            <w:pPr>
              <w:jc w:val="center"/>
              <w:rPr>
                <w:rFonts w:ascii="Times New Roman" w:hAnsi="Times New Roman"/>
                <w:b/>
                <w:color w:val="000000"/>
                <w:sz w:val="24"/>
              </w:rPr>
            </w:pPr>
            <w:r w:rsidRPr="004E7288">
              <w:rPr>
                <w:rFonts w:ascii="Times New Roman" w:hAnsi="Times New Roman"/>
                <w:b/>
                <w:color w:val="000000"/>
                <w:sz w:val="24"/>
              </w:rPr>
              <w:t>4 điểm</w:t>
            </w:r>
          </w:p>
        </w:tc>
        <w:tc>
          <w:tcPr>
            <w:tcW w:w="1092" w:type="dxa"/>
          </w:tcPr>
          <w:p w:rsidR="00F848CC" w:rsidRPr="004E7288" w:rsidRDefault="00F848CC" w:rsidP="00CF42F8">
            <w:pPr>
              <w:jc w:val="center"/>
              <w:rPr>
                <w:rFonts w:ascii="Times New Roman" w:hAnsi="Times New Roman"/>
                <w:b/>
                <w:color w:val="000000"/>
                <w:sz w:val="24"/>
              </w:rPr>
            </w:pPr>
          </w:p>
        </w:tc>
      </w:tr>
      <w:tr w:rsidR="00F848CC" w:rsidRPr="004E7288" w:rsidTr="00120610">
        <w:trPr>
          <w:trHeight w:val="339"/>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4.1</w:t>
            </w:r>
          </w:p>
        </w:tc>
        <w:tc>
          <w:tcPr>
            <w:tcW w:w="7335" w:type="dxa"/>
            <w:vAlign w:val="center"/>
          </w:tcPr>
          <w:p w:rsidR="00F848CC" w:rsidRPr="004E7288" w:rsidRDefault="00F848CC" w:rsidP="00CF42F8">
            <w:pPr>
              <w:rPr>
                <w:rFonts w:ascii="Times New Roman" w:hAnsi="Times New Roman"/>
                <w:color w:val="000000"/>
                <w:sz w:val="24"/>
              </w:rPr>
            </w:pPr>
            <w:r w:rsidRPr="004E7288">
              <w:rPr>
                <w:rFonts w:ascii="Times New Roman" w:hAnsi="Times New Roman"/>
                <w:color w:val="000000"/>
                <w:sz w:val="24"/>
              </w:rPr>
              <w:t xml:space="preserve">Xây dựng và triển khai tốt chương trình hoạt động của Tổ công đoàn đảm bảo chất lượng hiệu quả, phù hợp với thực tế của đơn vị. </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362"/>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4.2</w:t>
            </w:r>
          </w:p>
        </w:tc>
        <w:tc>
          <w:tcPr>
            <w:tcW w:w="7335" w:type="dxa"/>
            <w:vAlign w:val="center"/>
          </w:tcPr>
          <w:p w:rsidR="00F848CC" w:rsidRPr="004E7288" w:rsidRDefault="00F848CC" w:rsidP="00CF42F8">
            <w:pPr>
              <w:rPr>
                <w:rFonts w:ascii="Times New Roman" w:hAnsi="Times New Roman"/>
                <w:color w:val="000000"/>
                <w:sz w:val="24"/>
              </w:rPr>
            </w:pPr>
            <w:r w:rsidRPr="004E7288">
              <w:rPr>
                <w:rFonts w:ascii="Times New Roman" w:hAnsi="Times New Roman"/>
                <w:color w:val="000000"/>
                <w:sz w:val="24"/>
              </w:rPr>
              <w:t>Thực hiện tốt công tác chăm lo, thăm hỏi đoàn viên, lao động có hoàn cảnh khó khăn; động viên, khích lệ đoàn viên, lao động tích cực, hoàn thành xuất sắc nhiệm vụ được giao.</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369"/>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4.3</w:t>
            </w:r>
          </w:p>
        </w:tc>
        <w:tc>
          <w:tcPr>
            <w:tcW w:w="7335" w:type="dxa"/>
            <w:vAlign w:val="center"/>
          </w:tcPr>
          <w:p w:rsidR="00F848CC" w:rsidRPr="004E7288" w:rsidRDefault="00F848CC" w:rsidP="00CF42F8">
            <w:pPr>
              <w:rPr>
                <w:rFonts w:ascii="Times New Roman" w:hAnsi="Times New Roman"/>
                <w:color w:val="000000"/>
                <w:sz w:val="24"/>
              </w:rPr>
            </w:pPr>
            <w:r w:rsidRPr="004E7288">
              <w:rPr>
                <w:rFonts w:ascii="Times New Roman" w:hAnsi="Times New Roman"/>
                <w:color w:val="000000"/>
                <w:sz w:val="24"/>
              </w:rPr>
              <w:t>Thực hiện chế độ thông tin hai chiều và báo cáo định kỳ với công đoàn cấp trên trực tiếp đầy đủ kịp thời, số liệu chính xác.</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092" w:type="dxa"/>
          </w:tcPr>
          <w:p w:rsidR="00F848CC" w:rsidRPr="004E7288" w:rsidRDefault="00F848CC" w:rsidP="00CF42F8">
            <w:pPr>
              <w:jc w:val="center"/>
              <w:rPr>
                <w:rFonts w:ascii="Times New Roman" w:hAnsi="Times New Roman"/>
                <w:color w:val="000000"/>
                <w:sz w:val="24"/>
              </w:rPr>
            </w:pPr>
          </w:p>
        </w:tc>
      </w:tr>
      <w:tr w:rsidR="00F848CC" w:rsidRPr="004E7288" w:rsidTr="00120610">
        <w:trPr>
          <w:trHeight w:val="369"/>
        </w:trPr>
        <w:tc>
          <w:tcPr>
            <w:tcW w:w="829"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4.4</w:t>
            </w:r>
          </w:p>
        </w:tc>
        <w:tc>
          <w:tcPr>
            <w:tcW w:w="7335" w:type="dxa"/>
            <w:vAlign w:val="center"/>
          </w:tcPr>
          <w:p w:rsidR="00F848CC" w:rsidRPr="004E7288" w:rsidRDefault="00F848CC" w:rsidP="00CF42F8">
            <w:pPr>
              <w:rPr>
                <w:rFonts w:ascii="Times New Roman" w:hAnsi="Times New Roman"/>
                <w:color w:val="000000"/>
                <w:sz w:val="24"/>
              </w:rPr>
            </w:pPr>
            <w:r w:rsidRPr="004E7288">
              <w:rPr>
                <w:rFonts w:ascii="Times New Roman" w:hAnsi="Times New Roman"/>
                <w:color w:val="000000"/>
                <w:sz w:val="24"/>
              </w:rPr>
              <w:t>Tham gia tích cực và có hiệu quả các hoạt động do công đoàn cấp trên tổ chức.</w:t>
            </w:r>
          </w:p>
        </w:tc>
        <w:tc>
          <w:tcPr>
            <w:tcW w:w="1092" w:type="dxa"/>
            <w:vAlign w:val="center"/>
          </w:tcPr>
          <w:p w:rsidR="00F848CC" w:rsidRPr="004E7288" w:rsidRDefault="00F848CC" w:rsidP="00CF42F8">
            <w:pPr>
              <w:jc w:val="center"/>
              <w:rPr>
                <w:rFonts w:ascii="Times New Roman" w:hAnsi="Times New Roman"/>
                <w:color w:val="000000"/>
                <w:sz w:val="24"/>
              </w:rPr>
            </w:pPr>
            <w:r w:rsidRPr="004E7288">
              <w:rPr>
                <w:rFonts w:ascii="Times New Roman" w:hAnsi="Times New Roman"/>
                <w:color w:val="000000"/>
                <w:sz w:val="24"/>
              </w:rPr>
              <w:t>1</w:t>
            </w:r>
          </w:p>
        </w:tc>
        <w:tc>
          <w:tcPr>
            <w:tcW w:w="1092" w:type="dxa"/>
          </w:tcPr>
          <w:p w:rsidR="00F848CC" w:rsidRPr="004E7288" w:rsidRDefault="00F848CC" w:rsidP="00CF42F8">
            <w:pPr>
              <w:jc w:val="center"/>
              <w:rPr>
                <w:rFonts w:ascii="Times New Roman" w:hAnsi="Times New Roman"/>
                <w:color w:val="000000"/>
                <w:sz w:val="24"/>
              </w:rPr>
            </w:pPr>
          </w:p>
        </w:tc>
      </w:tr>
    </w:tbl>
    <w:p w:rsidR="00F848CC" w:rsidRPr="004E7288" w:rsidRDefault="00F848CC" w:rsidP="00F848CC">
      <w:pPr>
        <w:rPr>
          <w:rFonts w:ascii="Times New Roman" w:hAnsi="Times New Roman"/>
        </w:rPr>
      </w:pPr>
    </w:p>
    <w:p w:rsidR="00F848CC" w:rsidRPr="00D73812" w:rsidRDefault="00F848CC" w:rsidP="00F848CC">
      <w:pPr>
        <w:rPr>
          <w:rFonts w:ascii="Times New Roman" w:hAnsi="Times New Roman"/>
          <w:b/>
        </w:rPr>
      </w:pPr>
      <w:r w:rsidRPr="004E7288">
        <w:rPr>
          <w:rFonts w:ascii="Times New Roman" w:hAnsi="Times New Roman"/>
          <w:b/>
        </w:rPr>
        <w:t>Tổng điểm:</w:t>
      </w:r>
    </w:p>
    <w:p w:rsidR="00F848CC" w:rsidRPr="004E7288" w:rsidRDefault="00F848CC" w:rsidP="00F848CC">
      <w:pPr>
        <w:tabs>
          <w:tab w:val="left" w:pos="8325"/>
        </w:tabs>
        <w:rPr>
          <w:rFonts w:ascii="Times New Roman" w:hAnsi="Times New Roman"/>
          <w:b/>
        </w:rPr>
      </w:pPr>
      <w:r w:rsidRPr="004E7288">
        <w:rPr>
          <w:rFonts w:ascii="Times New Roman" w:hAnsi="Times New Roman"/>
          <w:b/>
        </w:rPr>
        <w:t xml:space="preserve">                                                                       </w:t>
      </w:r>
      <w:r>
        <w:rPr>
          <w:rFonts w:ascii="Times New Roman" w:hAnsi="Times New Roman"/>
          <w:b/>
        </w:rPr>
        <w:t xml:space="preserve">                </w:t>
      </w:r>
      <w:r w:rsidR="00D73812">
        <w:rPr>
          <w:rFonts w:ascii="Times New Roman" w:hAnsi="Times New Roman"/>
          <w:b/>
        </w:rPr>
        <w:t xml:space="preserve">               </w:t>
      </w:r>
      <w:r w:rsidRPr="004E7288">
        <w:rPr>
          <w:rFonts w:ascii="Times New Roman" w:hAnsi="Times New Roman"/>
          <w:b/>
        </w:rPr>
        <w:t xml:space="preserve"> TM. TỔ CÔNG ĐOÀN</w:t>
      </w:r>
    </w:p>
    <w:p w:rsidR="00F848CC" w:rsidRPr="004E7288" w:rsidRDefault="00F848CC" w:rsidP="00F848CC">
      <w:pPr>
        <w:tabs>
          <w:tab w:val="left" w:pos="8325"/>
        </w:tabs>
        <w:jc w:val="center"/>
        <w:rPr>
          <w:rFonts w:ascii="Times New Roman" w:hAnsi="Times New Roman"/>
          <w:b/>
        </w:rPr>
      </w:pPr>
      <w:r>
        <w:rPr>
          <w:rFonts w:ascii="Times New Roman" w:hAnsi="Times New Roman"/>
          <w:b/>
        </w:rPr>
        <w:t xml:space="preserve">                                                                                   Tổ </w:t>
      </w:r>
      <w:proofErr w:type="gramStart"/>
      <w:r>
        <w:rPr>
          <w:rFonts w:ascii="Times New Roman" w:hAnsi="Times New Roman"/>
          <w:b/>
        </w:rPr>
        <w:t>trưởng</w:t>
      </w:r>
      <w:r w:rsidRPr="004E7288">
        <w:rPr>
          <w:rFonts w:ascii="Times New Roman" w:hAnsi="Times New Roman"/>
          <w:b/>
        </w:rPr>
        <w:t>(</w:t>
      </w:r>
      <w:proofErr w:type="gramEnd"/>
      <w:r w:rsidRPr="004E7288">
        <w:rPr>
          <w:rFonts w:ascii="Times New Roman" w:hAnsi="Times New Roman"/>
          <w:b/>
        </w:rPr>
        <w:t>Tổ phó)</w:t>
      </w:r>
    </w:p>
    <w:p w:rsidR="00F848CC" w:rsidRPr="004E7288" w:rsidRDefault="00F848CC" w:rsidP="00F848CC">
      <w:pPr>
        <w:rPr>
          <w:rFonts w:ascii="Times New Roman" w:hAnsi="Times New Roman"/>
        </w:rPr>
      </w:pPr>
    </w:p>
    <w:p w:rsidR="00D24D4F" w:rsidRPr="00F848CC" w:rsidRDefault="00D24D4F" w:rsidP="00F848CC"/>
    <w:sectPr w:rsidR="00D24D4F" w:rsidRPr="00F848CC" w:rsidSect="0070050B">
      <w:footerReference w:type="default" r:id="rId6"/>
      <w:pgSz w:w="11907" w:h="16840" w:code="9"/>
      <w:pgMar w:top="1134" w:right="1134" w:bottom="1134" w:left="1701" w:header="720" w:footer="14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28" w:rsidRDefault="00FB2D28">
      <w:pPr>
        <w:spacing w:after="0" w:line="240" w:lineRule="auto"/>
      </w:pPr>
      <w:r>
        <w:separator/>
      </w:r>
    </w:p>
  </w:endnote>
  <w:endnote w:type="continuationSeparator" w:id="0">
    <w:p w:rsidR="00FB2D28" w:rsidRDefault="00FB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2D4" w:rsidRDefault="004E5263" w:rsidP="00E81D55">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sidR="001A4B0F">
      <w:rPr>
        <w:rStyle w:val="PageNumber"/>
        <w:noProof/>
      </w:rPr>
      <w:t>8</w:t>
    </w:r>
    <w:r>
      <w:rPr>
        <w:rStyle w:val="PageNumber"/>
      </w:rPr>
      <w:fldChar w:fldCharType="end"/>
    </w:r>
  </w:p>
  <w:p w:rsidR="000D22D4" w:rsidRDefault="00FB2D28" w:rsidP="008C5657">
    <w:pPr>
      <w:pStyle w:val="Footer"/>
      <w:ind w:right="360"/>
      <w:jc w:val="right"/>
      <w:rPr>
        <w:rFonts w:cs="Times New Roman"/>
      </w:rPr>
    </w:pPr>
  </w:p>
  <w:p w:rsidR="000D22D4" w:rsidRDefault="00FB2D28" w:rsidP="00B331DB">
    <w:pPr>
      <w:pStyle w:val="Footer"/>
      <w:ind w:right="360"/>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28" w:rsidRDefault="00FB2D28">
      <w:pPr>
        <w:spacing w:after="0" w:line="240" w:lineRule="auto"/>
      </w:pPr>
      <w:r>
        <w:separator/>
      </w:r>
    </w:p>
  </w:footnote>
  <w:footnote w:type="continuationSeparator" w:id="0">
    <w:p w:rsidR="00FB2D28" w:rsidRDefault="00FB2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CC"/>
    <w:rsid w:val="00120610"/>
    <w:rsid w:val="001A4B0F"/>
    <w:rsid w:val="00232590"/>
    <w:rsid w:val="0027125F"/>
    <w:rsid w:val="00330888"/>
    <w:rsid w:val="004A67BE"/>
    <w:rsid w:val="004E5263"/>
    <w:rsid w:val="00D24D4F"/>
    <w:rsid w:val="00D73812"/>
    <w:rsid w:val="00F848CC"/>
    <w:rsid w:val="00FB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16980-DF0D-4709-8BE6-B3B9054C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8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48CC"/>
    <w:pPr>
      <w:tabs>
        <w:tab w:val="center" w:pos="4320"/>
        <w:tab w:val="right" w:pos="8640"/>
      </w:tabs>
      <w:spacing w:after="0" w:line="240" w:lineRule="auto"/>
    </w:pPr>
    <w:rPr>
      <w:rFonts w:ascii=".VnTime" w:eastAsia="Times New Roman" w:hAnsi=".VnTime" w:cs=".VnTime"/>
      <w:sz w:val="28"/>
      <w:szCs w:val="28"/>
    </w:rPr>
  </w:style>
  <w:style w:type="character" w:customStyle="1" w:styleId="FooterChar">
    <w:name w:val="Footer Char"/>
    <w:basedOn w:val="DefaultParagraphFont"/>
    <w:link w:val="Footer"/>
    <w:uiPriority w:val="99"/>
    <w:rsid w:val="00F848CC"/>
    <w:rPr>
      <w:rFonts w:ascii=".VnTime" w:eastAsia="Times New Roman" w:hAnsi=".VnTime" w:cs=".VnTime"/>
      <w:sz w:val="28"/>
      <w:szCs w:val="28"/>
    </w:rPr>
  </w:style>
  <w:style w:type="character" w:styleId="PageNumber">
    <w:name w:val="page number"/>
    <w:basedOn w:val="DefaultParagraphFont"/>
    <w:uiPriority w:val="99"/>
    <w:rsid w:val="00F848CC"/>
  </w:style>
  <w:style w:type="paragraph" w:styleId="BodyTextIndent">
    <w:name w:val="Body Text Indent"/>
    <w:basedOn w:val="Normal"/>
    <w:link w:val="BodyTextIndentChar"/>
    <w:uiPriority w:val="99"/>
    <w:rsid w:val="00F848CC"/>
    <w:pPr>
      <w:spacing w:after="0" w:line="288" w:lineRule="auto"/>
      <w:ind w:left="720"/>
      <w:jc w:val="both"/>
    </w:pPr>
    <w:rPr>
      <w:rFonts w:ascii="Times New Roman" w:eastAsia="Times New Roman" w:hAnsi="Times New Roman"/>
      <w:b/>
      <w:bCs/>
      <w:sz w:val="28"/>
      <w:szCs w:val="28"/>
    </w:rPr>
  </w:style>
  <w:style w:type="character" w:customStyle="1" w:styleId="BodyTextIndentChar">
    <w:name w:val="Body Text Indent Char"/>
    <w:basedOn w:val="DefaultParagraphFont"/>
    <w:link w:val="BodyTextIndent"/>
    <w:uiPriority w:val="99"/>
    <w:rsid w:val="00F848CC"/>
    <w:rPr>
      <w:rFonts w:ascii="Times New Roman" w:eastAsia="Times New Roman" w:hAnsi="Times New Roman" w:cs="Times New Roman"/>
      <w:b/>
      <w:bCs/>
      <w:sz w:val="28"/>
      <w:szCs w:val="28"/>
    </w:rPr>
  </w:style>
  <w:style w:type="paragraph" w:styleId="ListParagraph">
    <w:name w:val="List Paragraph"/>
    <w:basedOn w:val="Normal"/>
    <w:uiPriority w:val="99"/>
    <w:qFormat/>
    <w:rsid w:val="00F848CC"/>
    <w:pPr>
      <w:ind w:left="720"/>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2022-05-25T01:44:00Z</dcterms:created>
  <dcterms:modified xsi:type="dcterms:W3CDTF">2022-05-25T01:44:00Z</dcterms:modified>
</cp:coreProperties>
</file>